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535616">
            <wp:simplePos x="0" y="0"/>
            <wp:positionH relativeFrom="page">
              <wp:posOffset>0</wp:posOffset>
            </wp:positionH>
            <wp:positionV relativeFrom="page">
              <wp:posOffset>3</wp:posOffset>
            </wp:positionV>
            <wp:extent cx="7559039" cy="166115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39" cy="1661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7"/>
        </w:rPr>
      </w:pPr>
    </w:p>
    <w:p>
      <w:pPr>
        <w:spacing w:before="92"/>
        <w:ind w:left="6235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color w:val="231F20"/>
          <w:sz w:val="24"/>
        </w:rPr>
        <w:t>September</w:t>
      </w:r>
      <w:r>
        <w:rPr>
          <w:rFonts w:ascii="Arial"/>
          <w:b/>
          <w:color w:val="231F20"/>
          <w:spacing w:val="-6"/>
          <w:sz w:val="24"/>
        </w:rPr>
        <w:t> </w:t>
      </w:r>
      <w:r>
        <w:rPr>
          <w:rFonts w:ascii="Arial"/>
          <w:b/>
          <w:color w:val="231F20"/>
          <w:sz w:val="24"/>
        </w:rPr>
        <w:t>25th</w:t>
      </w:r>
      <w:r>
        <w:rPr>
          <w:rFonts w:ascii="Arial"/>
          <w:b/>
          <w:color w:val="231F20"/>
          <w:spacing w:val="-6"/>
          <w:sz w:val="24"/>
        </w:rPr>
        <w:t> </w:t>
      </w:r>
      <w:r>
        <w:rPr>
          <w:rFonts w:ascii="Arial"/>
          <w:b/>
          <w:color w:val="231F20"/>
          <w:sz w:val="24"/>
        </w:rPr>
        <w:t>2021</w:t>
      </w:r>
      <w:r>
        <w:rPr>
          <w:rFonts w:ascii="Arial"/>
          <w:b/>
          <w:color w:val="231F20"/>
          <w:spacing w:val="-6"/>
          <w:sz w:val="24"/>
        </w:rPr>
        <w:t> </w:t>
      </w:r>
      <w:r>
        <w:rPr>
          <w:rFonts w:ascii="Arial"/>
          <w:b/>
          <w:color w:val="231F20"/>
          <w:sz w:val="24"/>
        </w:rPr>
        <w:t>/</w:t>
      </w:r>
      <w:r>
        <w:rPr>
          <w:rFonts w:ascii="Arial"/>
          <w:b/>
          <w:color w:val="231F20"/>
          <w:spacing w:val="-5"/>
          <w:sz w:val="24"/>
        </w:rPr>
        <w:t> </w:t>
      </w:r>
      <w:r>
        <w:rPr>
          <w:rFonts w:ascii="Arial"/>
          <w:b/>
          <w:color w:val="231F20"/>
          <w:sz w:val="24"/>
        </w:rPr>
        <w:t>Jewish</w:t>
      </w:r>
      <w:r>
        <w:rPr>
          <w:rFonts w:ascii="Arial"/>
          <w:b/>
          <w:color w:val="231F20"/>
          <w:spacing w:val="-10"/>
          <w:sz w:val="24"/>
        </w:rPr>
        <w:t> </w:t>
      </w:r>
      <w:r>
        <w:rPr>
          <w:rFonts w:ascii="Arial"/>
          <w:b/>
          <w:color w:val="231F20"/>
          <w:sz w:val="24"/>
        </w:rPr>
        <w:t>Year</w:t>
      </w:r>
      <w:r>
        <w:rPr>
          <w:rFonts w:ascii="Arial"/>
          <w:b/>
          <w:color w:val="231F20"/>
          <w:spacing w:val="-6"/>
          <w:sz w:val="24"/>
        </w:rPr>
        <w:t> </w:t>
      </w:r>
      <w:r>
        <w:rPr>
          <w:rFonts w:ascii="Arial"/>
          <w:b/>
          <w:color w:val="231F20"/>
          <w:sz w:val="24"/>
        </w:rPr>
        <w:t>5782</w:t>
      </w:r>
    </w:p>
    <w:p>
      <w:pPr>
        <w:pStyle w:val="Title"/>
      </w:pPr>
      <w:r>
        <w:rPr>
          <w:color w:val="25408F"/>
        </w:rPr>
        <w:t>Fall Feasts Observed in Israel - Part 1</w:t>
      </w:r>
    </w:p>
    <w:p>
      <w:pPr>
        <w:spacing w:before="122"/>
        <w:ind w:left="150" w:right="331" w:firstLine="2"/>
        <w:jc w:val="center"/>
        <w:rPr>
          <w:b/>
          <w:sz w:val="24"/>
        </w:rPr>
      </w:pPr>
      <w:r>
        <w:rPr>
          <w:b/>
          <w:color w:val="231F20"/>
          <w:sz w:val="24"/>
        </w:rPr>
        <w:t>Again the Lord spoke to Moses, saying, “Say to the children of Israel, ‘On the first day of the</w:t>
      </w:r>
      <w:r>
        <w:rPr>
          <w:b/>
          <w:color w:val="231F20"/>
          <w:spacing w:val="1"/>
          <w:sz w:val="24"/>
        </w:rPr>
        <w:t> </w:t>
      </w:r>
      <w:r>
        <w:rPr>
          <w:b/>
          <w:color w:val="231F20"/>
          <w:sz w:val="24"/>
        </w:rPr>
        <w:t>seventh month (almost October), you shall observe a day of solemn sabbatical rest, a memorial</w:t>
      </w:r>
      <w:r>
        <w:rPr>
          <w:b/>
          <w:color w:val="231F20"/>
          <w:spacing w:val="-64"/>
          <w:sz w:val="24"/>
        </w:rPr>
        <w:t> </w:t>
      </w:r>
      <w:r>
        <w:rPr>
          <w:b/>
          <w:color w:val="231F20"/>
          <w:sz w:val="24"/>
        </w:rPr>
        <w:t>day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announced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by the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blowing of trumpets,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holy convocation.</w:t>
      </w:r>
    </w:p>
    <w:p>
      <w:pPr>
        <w:spacing w:before="6"/>
        <w:ind w:left="320" w:right="496" w:firstLine="0"/>
        <w:jc w:val="center"/>
        <w:rPr>
          <w:b/>
          <w:sz w:val="24"/>
        </w:rPr>
      </w:pPr>
      <w:r>
        <w:rPr>
          <w:b/>
          <w:color w:val="231F20"/>
          <w:sz w:val="24"/>
        </w:rPr>
        <w:t>You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shall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not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do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any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laborious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work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[on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that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day],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but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you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shall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present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an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offering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by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fire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to</w:t>
      </w:r>
      <w:r>
        <w:rPr>
          <w:b/>
          <w:color w:val="231F20"/>
          <w:spacing w:val="-63"/>
          <w:sz w:val="24"/>
        </w:rPr>
        <w:t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Lord.’” Leviticus 23:23-5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(AMP)</w:t>
      </w:r>
    </w:p>
    <w:p>
      <w:pPr>
        <w:pStyle w:val="BodyText"/>
        <w:spacing w:before="6"/>
        <w:rPr>
          <w:b/>
          <w:sz w:val="24"/>
        </w:rPr>
      </w:pPr>
    </w:p>
    <w:p>
      <w:pPr>
        <w:spacing w:before="0"/>
        <w:ind w:left="316" w:right="496" w:firstLine="0"/>
        <w:jc w:val="center"/>
        <w:rPr>
          <w:b/>
          <w:sz w:val="24"/>
        </w:rPr>
      </w:pPr>
      <w:r>
        <w:rPr>
          <w:b/>
          <w:color w:val="231F20"/>
          <w:sz w:val="24"/>
        </w:rPr>
        <w:t>Blow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trumpet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at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New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Moon,</w:t>
      </w:r>
      <w:r>
        <w:rPr>
          <w:b/>
          <w:color w:val="231F20"/>
          <w:spacing w:val="-12"/>
          <w:sz w:val="24"/>
        </w:rPr>
        <w:t> </w:t>
      </w:r>
      <w:r>
        <w:rPr>
          <w:b/>
          <w:color w:val="231F20"/>
          <w:sz w:val="24"/>
        </w:rPr>
        <w:t>At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full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moon,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on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our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feast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day.</w:t>
      </w:r>
    </w:p>
    <w:p>
      <w:pPr>
        <w:spacing w:before="2"/>
        <w:ind w:left="318" w:right="496" w:firstLine="0"/>
        <w:jc w:val="center"/>
        <w:rPr>
          <w:b/>
          <w:sz w:val="24"/>
        </w:rPr>
      </w:pPr>
      <w:r>
        <w:rPr>
          <w:b/>
          <w:color w:val="231F20"/>
          <w:sz w:val="24"/>
        </w:rPr>
        <w:t>For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this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is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statute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for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Israel,</w:t>
      </w:r>
      <w:r>
        <w:rPr>
          <w:b/>
          <w:color w:val="231F20"/>
          <w:spacing w:val="-10"/>
          <w:sz w:val="24"/>
        </w:rPr>
        <w:t> </w:t>
      </w:r>
      <w:r>
        <w:rPr>
          <w:b/>
          <w:color w:val="231F20"/>
          <w:sz w:val="24"/>
        </w:rPr>
        <w:t>An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ordinance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God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Jacob.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Psalm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81:3-4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(AMP)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spacing w:line="297" w:lineRule="auto"/>
        <w:ind w:left="102" w:right="128"/>
        <w:rPr>
          <w:rFonts w:ascii="Arial"/>
        </w:rPr>
      </w:pPr>
      <w:r>
        <w:rPr>
          <w:rFonts w:ascii="Arial"/>
          <w:color w:val="231F20"/>
        </w:rPr>
        <w:t>In 2021 the Fall Feast Holidays dominate the September calendar within Israeli society.</w:t>
      </w:r>
      <w:r>
        <w:rPr>
          <w:rFonts w:ascii="Arial"/>
          <w:color w:val="231F20"/>
          <w:spacing w:val="1"/>
        </w:rPr>
        <w:t> </w:t>
      </w:r>
      <w:r>
        <w:rPr>
          <w:rFonts w:ascii="Arial"/>
          <w:color w:val="231F20"/>
        </w:rPr>
        <w:t>That being the case, we will take the next 2 Insights to cover these observances, their</w:t>
      </w:r>
      <w:r>
        <w:rPr>
          <w:rFonts w:ascii="Arial"/>
          <w:color w:val="231F20"/>
          <w:spacing w:val="1"/>
        </w:rPr>
        <w:t> </w:t>
      </w:r>
      <w:r>
        <w:rPr>
          <w:rFonts w:ascii="Arial"/>
          <w:color w:val="231F20"/>
        </w:rPr>
        <w:t>significance to God with respect to the cyclical rhythm that he expects His covenant</w:t>
      </w:r>
      <w:r>
        <w:rPr>
          <w:rFonts w:ascii="Arial"/>
          <w:color w:val="231F20"/>
          <w:spacing w:val="1"/>
        </w:rPr>
        <w:t> </w:t>
      </w:r>
      <w:r>
        <w:rPr>
          <w:rFonts w:ascii="Arial"/>
          <w:color w:val="231F20"/>
        </w:rPr>
        <w:t>people (whether Jew or Gentile) to keep and how some in the land have acknowledged</w:t>
      </w:r>
      <w:r>
        <w:rPr>
          <w:rFonts w:ascii="Arial"/>
          <w:color w:val="231F20"/>
          <w:spacing w:val="1"/>
        </w:rPr>
        <w:t> </w:t>
      </w:r>
      <w:r>
        <w:rPr>
          <w:rFonts w:ascii="Arial"/>
          <w:color w:val="231F20"/>
        </w:rPr>
        <w:t>these dates this year. In the first part, we will review Rosh Hashanah (Yom Teruah) and</w:t>
      </w:r>
      <w:r>
        <w:rPr>
          <w:rFonts w:ascii="Arial"/>
          <w:color w:val="231F20"/>
          <w:spacing w:val="1"/>
        </w:rPr>
        <w:t> </w:t>
      </w:r>
      <w:r>
        <w:rPr>
          <w:rFonts w:ascii="Arial"/>
          <w:color w:val="231F20"/>
        </w:rPr>
        <w:t>Yom</w:t>
      </w:r>
      <w:r>
        <w:rPr>
          <w:rFonts w:ascii="Arial"/>
          <w:color w:val="231F20"/>
          <w:spacing w:val="-7"/>
        </w:rPr>
        <w:t> </w:t>
      </w:r>
      <w:r>
        <w:rPr>
          <w:rFonts w:ascii="Arial"/>
          <w:color w:val="231F20"/>
        </w:rPr>
        <w:t>Kippur</w:t>
      </w:r>
      <w:r>
        <w:rPr>
          <w:rFonts w:ascii="Arial"/>
          <w:color w:val="231F20"/>
          <w:spacing w:val="-5"/>
        </w:rPr>
        <w:t> </w:t>
      </w:r>
      <w:r>
        <w:rPr>
          <w:rFonts w:ascii="Arial"/>
          <w:color w:val="231F20"/>
        </w:rPr>
        <w:t>and</w:t>
      </w:r>
      <w:r>
        <w:rPr>
          <w:rFonts w:ascii="Arial"/>
          <w:color w:val="231F20"/>
          <w:spacing w:val="-6"/>
        </w:rPr>
        <w:t> </w:t>
      </w:r>
      <w:r>
        <w:rPr>
          <w:rFonts w:ascii="Arial"/>
          <w:color w:val="231F20"/>
        </w:rPr>
        <w:t>in</w:t>
      </w:r>
      <w:r>
        <w:rPr>
          <w:rFonts w:ascii="Arial"/>
          <w:color w:val="231F20"/>
          <w:spacing w:val="-6"/>
        </w:rPr>
        <w:t> </w:t>
      </w:r>
      <w:r>
        <w:rPr>
          <w:rFonts w:ascii="Arial"/>
          <w:color w:val="231F20"/>
        </w:rPr>
        <w:t>part</w:t>
      </w:r>
      <w:r>
        <w:rPr>
          <w:rFonts w:ascii="Arial"/>
          <w:color w:val="231F20"/>
          <w:spacing w:val="-6"/>
        </w:rPr>
        <w:t> </w:t>
      </w:r>
      <w:r>
        <w:rPr>
          <w:rFonts w:ascii="Arial"/>
          <w:color w:val="231F20"/>
        </w:rPr>
        <w:t>2,</w:t>
      </w:r>
      <w:r>
        <w:rPr>
          <w:rFonts w:ascii="Arial"/>
          <w:color w:val="231F20"/>
          <w:spacing w:val="-6"/>
        </w:rPr>
        <w:t> </w:t>
      </w:r>
      <w:r>
        <w:rPr>
          <w:rFonts w:ascii="Arial"/>
          <w:color w:val="231F20"/>
        </w:rPr>
        <w:t>we</w:t>
      </w:r>
      <w:r>
        <w:rPr>
          <w:rFonts w:ascii="Arial"/>
          <w:color w:val="231F20"/>
          <w:spacing w:val="-6"/>
        </w:rPr>
        <w:t> </w:t>
      </w:r>
      <w:r>
        <w:rPr>
          <w:rFonts w:ascii="Arial"/>
          <w:color w:val="231F20"/>
        </w:rPr>
        <w:t>will</w:t>
      </w:r>
      <w:r>
        <w:rPr>
          <w:rFonts w:ascii="Arial"/>
          <w:color w:val="231F20"/>
          <w:spacing w:val="-6"/>
        </w:rPr>
        <w:t> </w:t>
      </w:r>
      <w:r>
        <w:rPr>
          <w:rFonts w:ascii="Arial"/>
          <w:color w:val="231F20"/>
        </w:rPr>
        <w:t>look</w:t>
      </w:r>
      <w:r>
        <w:rPr>
          <w:rFonts w:ascii="Arial"/>
          <w:color w:val="231F20"/>
          <w:spacing w:val="-6"/>
        </w:rPr>
        <w:t> </w:t>
      </w:r>
      <w:r>
        <w:rPr>
          <w:rFonts w:ascii="Arial"/>
          <w:color w:val="231F20"/>
        </w:rPr>
        <w:t>at</w:t>
      </w:r>
      <w:r>
        <w:rPr>
          <w:rFonts w:ascii="Arial"/>
          <w:color w:val="231F20"/>
          <w:spacing w:val="-6"/>
        </w:rPr>
        <w:t> </w:t>
      </w:r>
      <w:r>
        <w:rPr>
          <w:rFonts w:ascii="Arial"/>
          <w:color w:val="231F20"/>
        </w:rPr>
        <w:t>Sukkot</w:t>
      </w:r>
      <w:r>
        <w:rPr>
          <w:rFonts w:ascii="Arial"/>
          <w:color w:val="231F20"/>
          <w:spacing w:val="-5"/>
        </w:rPr>
        <w:t> </w:t>
      </w:r>
      <w:r>
        <w:rPr>
          <w:rFonts w:ascii="Arial"/>
          <w:color w:val="231F20"/>
        </w:rPr>
        <w:t>and</w:t>
      </w:r>
      <w:r>
        <w:rPr>
          <w:rFonts w:ascii="Arial"/>
          <w:color w:val="231F20"/>
          <w:spacing w:val="-6"/>
        </w:rPr>
        <w:t> </w:t>
      </w:r>
      <w:r>
        <w:rPr>
          <w:rFonts w:ascii="Arial"/>
          <w:color w:val="231F20"/>
        </w:rPr>
        <w:t>Simchat</w:t>
      </w:r>
      <w:r>
        <w:rPr>
          <w:rFonts w:ascii="Arial"/>
          <w:color w:val="231F20"/>
          <w:spacing w:val="-10"/>
        </w:rPr>
        <w:t> </w:t>
      </w:r>
      <w:r>
        <w:rPr>
          <w:rFonts w:ascii="Arial"/>
          <w:color w:val="231F20"/>
        </w:rPr>
        <w:t>Torah</w:t>
      </w:r>
      <w:r>
        <w:rPr>
          <w:rFonts w:ascii="Arial"/>
          <w:color w:val="231F20"/>
          <w:spacing w:val="-6"/>
        </w:rPr>
        <w:t> </w:t>
      </w:r>
      <w:r>
        <w:rPr>
          <w:rFonts w:ascii="Arial"/>
          <w:color w:val="231F20"/>
        </w:rPr>
        <w:t>which</w:t>
      </w:r>
      <w:r>
        <w:rPr>
          <w:rFonts w:ascii="Arial"/>
          <w:color w:val="231F20"/>
          <w:spacing w:val="-6"/>
        </w:rPr>
        <w:t> </w:t>
      </w:r>
      <w:r>
        <w:rPr>
          <w:rFonts w:ascii="Arial"/>
          <w:color w:val="231F20"/>
        </w:rPr>
        <w:t>culminates</w:t>
      </w:r>
      <w:r>
        <w:rPr>
          <w:rFonts w:ascii="Arial"/>
          <w:color w:val="231F20"/>
          <w:spacing w:val="-5"/>
        </w:rPr>
        <w:t> </w:t>
      </w:r>
      <w:r>
        <w:rPr>
          <w:rFonts w:ascii="Arial"/>
          <w:color w:val="231F20"/>
        </w:rPr>
        <w:t>the</w:t>
      </w:r>
      <w:r>
        <w:rPr>
          <w:rFonts w:ascii="Arial"/>
          <w:color w:val="231F20"/>
          <w:spacing w:val="-74"/>
        </w:rPr>
        <w:t> </w:t>
      </w:r>
      <w:r>
        <w:rPr>
          <w:rFonts w:ascii="Arial"/>
          <w:color w:val="231F20"/>
        </w:rPr>
        <w:t>holiday</w:t>
      </w:r>
      <w:r>
        <w:rPr>
          <w:rFonts w:ascii="Arial"/>
          <w:color w:val="231F20"/>
          <w:spacing w:val="-2"/>
        </w:rPr>
        <w:t> </w:t>
      </w:r>
      <w:r>
        <w:rPr>
          <w:rFonts w:ascii="Arial"/>
          <w:color w:val="231F20"/>
        </w:rPr>
        <w:t>period.</w:t>
      </w:r>
    </w:p>
    <w:p>
      <w:pPr>
        <w:pStyle w:val="BodyText"/>
        <w:spacing w:line="297" w:lineRule="auto" w:before="155"/>
        <w:ind w:left="102" w:right="4532"/>
        <w:rPr>
          <w:rFonts w:ascii="Arial" w:hAnsi="Arial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4914138</wp:posOffset>
            </wp:positionH>
            <wp:positionV relativeFrom="paragraph">
              <wp:posOffset>109745</wp:posOffset>
            </wp:positionV>
            <wp:extent cx="2298953" cy="2943161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8953" cy="2943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231F20"/>
        </w:rPr>
        <w:t>The</w:t>
      </w:r>
      <w:r>
        <w:rPr>
          <w:rFonts w:ascii="Arial" w:hAnsi="Arial"/>
          <w:color w:val="231F20"/>
          <w:spacing w:val="-3"/>
        </w:rPr>
        <w:t> </w:t>
      </w:r>
      <w:r>
        <w:rPr>
          <w:rFonts w:ascii="Arial" w:hAnsi="Arial"/>
          <w:color w:val="231F20"/>
        </w:rPr>
        <w:t>first</w:t>
      </w:r>
      <w:r>
        <w:rPr>
          <w:rFonts w:ascii="Arial" w:hAnsi="Arial"/>
          <w:color w:val="231F20"/>
          <w:spacing w:val="-3"/>
        </w:rPr>
        <w:t> </w:t>
      </w:r>
      <w:r>
        <w:rPr>
          <w:rFonts w:ascii="Arial" w:hAnsi="Arial"/>
          <w:color w:val="231F20"/>
        </w:rPr>
        <w:t>day</w:t>
      </w:r>
      <w:r>
        <w:rPr>
          <w:rFonts w:ascii="Arial" w:hAnsi="Arial"/>
          <w:color w:val="231F20"/>
          <w:spacing w:val="-4"/>
        </w:rPr>
        <w:t> </w:t>
      </w:r>
      <w:r>
        <w:rPr>
          <w:rFonts w:ascii="Arial" w:hAnsi="Arial"/>
          <w:color w:val="231F20"/>
        </w:rPr>
        <w:t>of</w:t>
      </w:r>
      <w:r>
        <w:rPr>
          <w:rFonts w:ascii="Arial" w:hAnsi="Arial"/>
          <w:color w:val="231F20"/>
          <w:spacing w:val="-8"/>
        </w:rPr>
        <w:t> </w:t>
      </w:r>
      <w:r>
        <w:rPr>
          <w:rFonts w:ascii="Arial" w:hAnsi="Arial"/>
          <w:color w:val="231F20"/>
        </w:rPr>
        <w:t>Tishri,</w:t>
      </w:r>
      <w:r>
        <w:rPr>
          <w:rFonts w:ascii="Arial" w:hAnsi="Arial"/>
          <w:color w:val="231F20"/>
          <w:spacing w:val="-4"/>
        </w:rPr>
        <w:t> </w:t>
      </w:r>
      <w:r>
        <w:rPr>
          <w:rFonts w:ascii="Arial" w:hAnsi="Arial"/>
          <w:color w:val="231F20"/>
        </w:rPr>
        <w:t>the</w:t>
      </w:r>
      <w:r>
        <w:rPr>
          <w:rFonts w:ascii="Arial" w:hAnsi="Arial"/>
          <w:color w:val="231F20"/>
          <w:spacing w:val="-3"/>
        </w:rPr>
        <w:t> </w:t>
      </w:r>
      <w:r>
        <w:rPr>
          <w:rFonts w:ascii="Arial" w:hAnsi="Arial"/>
          <w:color w:val="231F20"/>
        </w:rPr>
        <w:t>7th</w:t>
      </w:r>
      <w:r>
        <w:rPr>
          <w:rFonts w:ascii="Arial" w:hAnsi="Arial"/>
          <w:color w:val="231F20"/>
          <w:spacing w:val="-3"/>
        </w:rPr>
        <w:t> </w:t>
      </w:r>
      <w:r>
        <w:rPr>
          <w:rFonts w:ascii="Arial" w:hAnsi="Arial"/>
          <w:color w:val="231F20"/>
        </w:rPr>
        <w:t>month</w:t>
      </w:r>
      <w:r>
        <w:rPr>
          <w:rFonts w:ascii="Arial" w:hAnsi="Arial"/>
          <w:color w:val="231F20"/>
          <w:spacing w:val="-3"/>
        </w:rPr>
        <w:t> </w:t>
      </w:r>
      <w:r>
        <w:rPr>
          <w:rFonts w:ascii="Arial" w:hAnsi="Arial"/>
          <w:color w:val="231F20"/>
        </w:rPr>
        <w:t>on</w:t>
      </w:r>
      <w:r>
        <w:rPr>
          <w:rFonts w:ascii="Arial" w:hAnsi="Arial"/>
          <w:color w:val="231F20"/>
          <w:spacing w:val="-4"/>
        </w:rPr>
        <w:t> </w:t>
      </w:r>
      <w:r>
        <w:rPr>
          <w:rFonts w:ascii="Arial" w:hAnsi="Arial"/>
          <w:color w:val="231F20"/>
        </w:rPr>
        <w:t>the</w:t>
      </w:r>
      <w:r>
        <w:rPr>
          <w:rFonts w:ascii="Arial" w:hAnsi="Arial"/>
          <w:color w:val="231F20"/>
          <w:spacing w:val="-2"/>
        </w:rPr>
        <w:t> </w:t>
      </w:r>
      <w:r>
        <w:rPr>
          <w:rFonts w:ascii="Arial" w:hAnsi="Arial"/>
          <w:color w:val="231F20"/>
        </w:rPr>
        <w:t>Hebrew</w:t>
      </w:r>
      <w:r>
        <w:rPr>
          <w:rFonts w:ascii="Arial" w:hAnsi="Arial"/>
          <w:color w:val="231F20"/>
          <w:spacing w:val="-75"/>
        </w:rPr>
        <w:t> </w:t>
      </w:r>
      <w:r>
        <w:rPr>
          <w:rFonts w:ascii="Arial" w:hAnsi="Arial"/>
          <w:color w:val="231F20"/>
        </w:rPr>
        <w:t>calendar was set apart by blowing of trumpets,</w:t>
      </w:r>
      <w:r>
        <w:rPr>
          <w:rFonts w:ascii="Arial" w:hAnsi="Arial"/>
          <w:color w:val="231F20"/>
          <w:spacing w:val="1"/>
        </w:rPr>
        <w:t> </w:t>
      </w:r>
      <w:r>
        <w:rPr>
          <w:rFonts w:ascii="Arial" w:hAnsi="Arial"/>
          <w:color w:val="231F20"/>
        </w:rPr>
        <w:t>traditionally shofars or ram’s horns, as a way of</w:t>
      </w:r>
      <w:r>
        <w:rPr>
          <w:rFonts w:ascii="Arial" w:hAnsi="Arial"/>
          <w:color w:val="231F20"/>
          <w:spacing w:val="1"/>
        </w:rPr>
        <w:t> </w:t>
      </w:r>
      <w:r>
        <w:rPr>
          <w:rFonts w:ascii="Arial" w:hAnsi="Arial"/>
          <w:color w:val="231F20"/>
        </w:rPr>
        <w:t>awakening or summoning the people of Israel</w:t>
      </w:r>
      <w:r>
        <w:rPr>
          <w:rFonts w:ascii="Arial" w:hAnsi="Arial"/>
          <w:color w:val="231F20"/>
          <w:spacing w:val="1"/>
        </w:rPr>
        <w:t> </w:t>
      </w:r>
      <w:r>
        <w:rPr>
          <w:rFonts w:ascii="Arial" w:hAnsi="Arial"/>
          <w:color w:val="231F20"/>
        </w:rPr>
        <w:t>together.</w:t>
      </w:r>
      <w:r>
        <w:rPr>
          <w:rFonts w:ascii="Arial" w:hAnsi="Arial"/>
          <w:color w:val="231F20"/>
          <w:spacing w:val="67"/>
        </w:rPr>
        <w:t> </w:t>
      </w:r>
      <w:r>
        <w:rPr>
          <w:rFonts w:ascii="Arial" w:hAnsi="Arial"/>
          <w:color w:val="231F20"/>
        </w:rPr>
        <w:t>This</w:t>
      </w:r>
      <w:r>
        <w:rPr>
          <w:rFonts w:ascii="Arial" w:hAnsi="Arial"/>
          <w:color w:val="231F20"/>
          <w:spacing w:val="-2"/>
        </w:rPr>
        <w:t> </w:t>
      </w:r>
      <w:r>
        <w:rPr>
          <w:rFonts w:ascii="Arial" w:hAnsi="Arial"/>
          <w:color w:val="231F20"/>
        </w:rPr>
        <w:t>day</w:t>
      </w:r>
      <w:r>
        <w:rPr>
          <w:rFonts w:ascii="Arial" w:hAnsi="Arial"/>
          <w:color w:val="231F20"/>
          <w:spacing w:val="-3"/>
        </w:rPr>
        <w:t> </w:t>
      </w:r>
      <w:r>
        <w:rPr>
          <w:rFonts w:ascii="Arial" w:hAnsi="Arial"/>
          <w:color w:val="231F20"/>
        </w:rPr>
        <w:t>is</w:t>
      </w:r>
      <w:r>
        <w:rPr>
          <w:rFonts w:ascii="Arial" w:hAnsi="Arial"/>
          <w:color w:val="231F20"/>
          <w:spacing w:val="-3"/>
        </w:rPr>
        <w:t> </w:t>
      </w:r>
      <w:r>
        <w:rPr>
          <w:rFonts w:ascii="Arial" w:hAnsi="Arial"/>
          <w:color w:val="231F20"/>
        </w:rPr>
        <w:t>supposed</w:t>
      </w:r>
      <w:r>
        <w:rPr>
          <w:rFonts w:ascii="Arial" w:hAnsi="Arial"/>
          <w:color w:val="231F20"/>
          <w:spacing w:val="-2"/>
        </w:rPr>
        <w:t> </w:t>
      </w:r>
      <w:r>
        <w:rPr>
          <w:rFonts w:ascii="Arial" w:hAnsi="Arial"/>
          <w:color w:val="231F20"/>
        </w:rPr>
        <w:t>to</w:t>
      </w:r>
      <w:r>
        <w:rPr>
          <w:rFonts w:ascii="Arial" w:hAnsi="Arial"/>
          <w:color w:val="231F20"/>
          <w:spacing w:val="-2"/>
        </w:rPr>
        <w:t> </w:t>
      </w:r>
      <w:r>
        <w:rPr>
          <w:rFonts w:ascii="Arial" w:hAnsi="Arial"/>
          <w:color w:val="231F20"/>
        </w:rPr>
        <w:t>be</w:t>
      </w:r>
      <w:r>
        <w:rPr>
          <w:rFonts w:ascii="Arial" w:hAnsi="Arial"/>
          <w:color w:val="231F20"/>
          <w:spacing w:val="-3"/>
        </w:rPr>
        <w:t> </w:t>
      </w:r>
      <w:r>
        <w:rPr>
          <w:rFonts w:ascii="Arial" w:hAnsi="Arial"/>
          <w:color w:val="231F20"/>
        </w:rPr>
        <w:t>‘Day</w:t>
      </w:r>
      <w:r>
        <w:rPr>
          <w:rFonts w:ascii="Arial" w:hAnsi="Arial"/>
          <w:color w:val="231F20"/>
          <w:spacing w:val="-3"/>
        </w:rPr>
        <w:t> </w:t>
      </w:r>
      <w:r>
        <w:rPr>
          <w:rFonts w:ascii="Arial" w:hAnsi="Arial"/>
          <w:color w:val="231F20"/>
        </w:rPr>
        <w:t>One’</w:t>
      </w:r>
      <w:r>
        <w:rPr>
          <w:rFonts w:ascii="Arial" w:hAnsi="Arial"/>
          <w:color w:val="231F20"/>
          <w:spacing w:val="-11"/>
        </w:rPr>
        <w:t> </w:t>
      </w:r>
      <w:r>
        <w:rPr>
          <w:rFonts w:ascii="Arial" w:hAnsi="Arial"/>
          <w:color w:val="231F20"/>
        </w:rPr>
        <w:t>of</w:t>
      </w:r>
    </w:p>
    <w:p>
      <w:pPr>
        <w:pStyle w:val="BodyText"/>
        <w:spacing w:line="297" w:lineRule="auto"/>
        <w:ind w:left="102" w:right="4418"/>
        <w:rPr>
          <w:rFonts w:ascii="Arial" w:hAnsi="Arial"/>
        </w:rPr>
      </w:pPr>
      <w:r>
        <w:rPr>
          <w:rFonts w:ascii="Arial" w:hAnsi="Arial"/>
          <w:color w:val="231F20"/>
        </w:rPr>
        <w:t>Creation,</w:t>
      </w:r>
      <w:r>
        <w:rPr>
          <w:rFonts w:ascii="Arial" w:hAnsi="Arial"/>
          <w:color w:val="231F20"/>
          <w:spacing w:val="-4"/>
        </w:rPr>
        <w:t> </w:t>
      </w:r>
      <w:r>
        <w:rPr>
          <w:rFonts w:ascii="Arial" w:hAnsi="Arial"/>
          <w:color w:val="231F20"/>
        </w:rPr>
        <w:t>and</w:t>
      </w:r>
      <w:r>
        <w:rPr>
          <w:rFonts w:ascii="Arial" w:hAnsi="Arial"/>
          <w:color w:val="231F20"/>
          <w:spacing w:val="-4"/>
        </w:rPr>
        <w:t> </w:t>
      </w:r>
      <w:r>
        <w:rPr>
          <w:rFonts w:ascii="Arial" w:hAnsi="Arial"/>
          <w:color w:val="231F20"/>
        </w:rPr>
        <w:t>point</w:t>
      </w:r>
      <w:r>
        <w:rPr>
          <w:rFonts w:ascii="Arial" w:hAnsi="Arial"/>
          <w:color w:val="231F20"/>
          <w:spacing w:val="-3"/>
        </w:rPr>
        <w:t> </w:t>
      </w:r>
      <w:r>
        <w:rPr>
          <w:rFonts w:ascii="Arial" w:hAnsi="Arial"/>
          <w:color w:val="231F20"/>
        </w:rPr>
        <w:t>to</w:t>
      </w:r>
      <w:r>
        <w:rPr>
          <w:rFonts w:ascii="Arial" w:hAnsi="Arial"/>
          <w:color w:val="231F20"/>
          <w:spacing w:val="-3"/>
        </w:rPr>
        <w:t> </w:t>
      </w:r>
      <w:r>
        <w:rPr>
          <w:rFonts w:ascii="Arial" w:hAnsi="Arial"/>
          <w:color w:val="231F20"/>
        </w:rPr>
        <w:t>the</w:t>
      </w:r>
      <w:r>
        <w:rPr>
          <w:rFonts w:ascii="Arial" w:hAnsi="Arial"/>
          <w:color w:val="231F20"/>
          <w:spacing w:val="-3"/>
        </w:rPr>
        <w:t> </w:t>
      </w:r>
      <w:r>
        <w:rPr>
          <w:rFonts w:ascii="Arial" w:hAnsi="Arial"/>
          <w:color w:val="231F20"/>
        </w:rPr>
        <w:t>emergence</w:t>
      </w:r>
      <w:r>
        <w:rPr>
          <w:rFonts w:ascii="Arial" w:hAnsi="Arial"/>
          <w:color w:val="231F20"/>
          <w:spacing w:val="-3"/>
        </w:rPr>
        <w:t> </w:t>
      </w:r>
      <w:r>
        <w:rPr>
          <w:rFonts w:ascii="Arial" w:hAnsi="Arial"/>
          <w:color w:val="231F20"/>
        </w:rPr>
        <w:t>of</w:t>
      </w:r>
      <w:r>
        <w:rPr>
          <w:rFonts w:ascii="Arial" w:hAnsi="Arial"/>
          <w:color w:val="231F20"/>
          <w:spacing w:val="-19"/>
        </w:rPr>
        <w:t> </w:t>
      </w:r>
      <w:r>
        <w:rPr>
          <w:rFonts w:ascii="Arial" w:hAnsi="Arial"/>
          <w:color w:val="231F20"/>
        </w:rPr>
        <w:t>Adam</w:t>
      </w:r>
      <w:r>
        <w:rPr>
          <w:rFonts w:ascii="Arial" w:hAnsi="Arial"/>
          <w:color w:val="231F20"/>
          <w:spacing w:val="-2"/>
        </w:rPr>
        <w:t> </w:t>
      </w:r>
      <w:r>
        <w:rPr>
          <w:rFonts w:ascii="Arial" w:hAnsi="Arial"/>
          <w:color w:val="231F20"/>
        </w:rPr>
        <w:t>and</w:t>
      </w:r>
      <w:r>
        <w:rPr>
          <w:rFonts w:ascii="Arial" w:hAnsi="Arial"/>
          <w:color w:val="231F20"/>
          <w:spacing w:val="-4"/>
        </w:rPr>
        <w:t> </w:t>
      </w:r>
      <w:r>
        <w:rPr>
          <w:rFonts w:ascii="Arial" w:hAnsi="Arial"/>
          <w:color w:val="231F20"/>
        </w:rPr>
        <w:t>Eve</w:t>
      </w:r>
      <w:r>
        <w:rPr>
          <w:rFonts w:ascii="Arial" w:hAnsi="Arial"/>
          <w:color w:val="231F20"/>
          <w:spacing w:val="-75"/>
        </w:rPr>
        <w:t> </w:t>
      </w:r>
      <w:r>
        <w:rPr>
          <w:rFonts w:ascii="Arial" w:hAnsi="Arial"/>
          <w:color w:val="231F20"/>
        </w:rPr>
        <w:t>in</w:t>
      </w:r>
      <w:r>
        <w:rPr>
          <w:rFonts w:ascii="Arial" w:hAnsi="Arial"/>
          <w:color w:val="231F20"/>
          <w:spacing w:val="-4"/>
        </w:rPr>
        <w:t> </w:t>
      </w:r>
      <w:r>
        <w:rPr>
          <w:rFonts w:ascii="Arial" w:hAnsi="Arial"/>
          <w:color w:val="231F20"/>
        </w:rPr>
        <w:t>“Gan-Eden.”</w:t>
      </w:r>
      <w:r>
        <w:rPr>
          <w:rFonts w:ascii="Arial" w:hAnsi="Arial"/>
          <w:color w:val="231F20"/>
          <w:spacing w:val="69"/>
        </w:rPr>
        <w:t> </w:t>
      </w:r>
      <w:r>
        <w:rPr>
          <w:rFonts w:ascii="Arial" w:hAnsi="Arial"/>
          <w:color w:val="231F20"/>
        </w:rPr>
        <w:t>This</w:t>
      </w:r>
      <w:r>
        <w:rPr>
          <w:rFonts w:ascii="Arial" w:hAnsi="Arial"/>
          <w:color w:val="231F20"/>
          <w:spacing w:val="-2"/>
        </w:rPr>
        <w:t> </w:t>
      </w:r>
      <w:r>
        <w:rPr>
          <w:rFonts w:ascii="Arial" w:hAnsi="Arial"/>
          <w:color w:val="231F20"/>
        </w:rPr>
        <w:t>year,</w:t>
      </w:r>
      <w:r>
        <w:rPr>
          <w:rFonts w:ascii="Arial" w:hAnsi="Arial"/>
          <w:color w:val="231F20"/>
          <w:spacing w:val="-2"/>
        </w:rPr>
        <w:t> </w:t>
      </w:r>
      <w:r>
        <w:rPr>
          <w:rFonts w:ascii="Arial" w:hAnsi="Arial"/>
          <w:color w:val="231F20"/>
        </w:rPr>
        <w:t>the</w:t>
      </w:r>
      <w:r>
        <w:rPr>
          <w:rFonts w:ascii="Arial" w:hAnsi="Arial"/>
          <w:color w:val="231F20"/>
          <w:spacing w:val="-3"/>
        </w:rPr>
        <w:t> </w:t>
      </w:r>
      <w:r>
        <w:rPr>
          <w:rFonts w:ascii="Arial" w:hAnsi="Arial"/>
          <w:color w:val="231F20"/>
        </w:rPr>
        <w:t>day</w:t>
      </w:r>
      <w:r>
        <w:rPr>
          <w:rFonts w:ascii="Arial" w:hAnsi="Arial"/>
          <w:color w:val="231F20"/>
          <w:spacing w:val="-3"/>
        </w:rPr>
        <w:t> </w:t>
      </w:r>
      <w:r>
        <w:rPr>
          <w:rFonts w:ascii="Arial" w:hAnsi="Arial"/>
          <w:color w:val="231F20"/>
        </w:rPr>
        <w:t>in</w:t>
      </w:r>
      <w:r>
        <w:rPr>
          <w:rFonts w:ascii="Arial" w:hAnsi="Arial"/>
          <w:color w:val="231F20"/>
          <w:spacing w:val="-3"/>
        </w:rPr>
        <w:t> </w:t>
      </w:r>
      <w:r>
        <w:rPr>
          <w:rFonts w:ascii="Arial" w:hAnsi="Arial"/>
          <w:color w:val="231F20"/>
        </w:rPr>
        <w:t>Israel</w:t>
      </w:r>
      <w:r>
        <w:rPr>
          <w:rFonts w:ascii="Arial" w:hAnsi="Arial"/>
          <w:color w:val="231F20"/>
          <w:spacing w:val="-2"/>
        </w:rPr>
        <w:t> </w:t>
      </w:r>
      <w:r>
        <w:rPr>
          <w:rFonts w:ascii="Arial" w:hAnsi="Arial"/>
          <w:color w:val="231F20"/>
        </w:rPr>
        <w:t>was</w:t>
      </w:r>
      <w:r>
        <w:rPr>
          <w:rFonts w:ascii="Arial" w:hAnsi="Arial"/>
          <w:color w:val="231F20"/>
          <w:spacing w:val="-3"/>
        </w:rPr>
        <w:t> </w:t>
      </w:r>
      <w:r>
        <w:rPr>
          <w:rFonts w:ascii="Arial" w:hAnsi="Arial"/>
          <w:color w:val="231F20"/>
        </w:rPr>
        <w:t>marked</w:t>
      </w:r>
      <w:r>
        <w:rPr>
          <w:rFonts w:ascii="Arial" w:hAnsi="Arial"/>
          <w:color w:val="231F20"/>
          <w:spacing w:val="-75"/>
        </w:rPr>
        <w:t> </w:t>
      </w:r>
      <w:r>
        <w:rPr>
          <w:rFonts w:ascii="Arial" w:hAnsi="Arial"/>
          <w:color w:val="231F20"/>
        </w:rPr>
        <w:t>by</w:t>
      </w:r>
      <w:r>
        <w:rPr>
          <w:rFonts w:ascii="Arial" w:hAnsi="Arial"/>
          <w:color w:val="231F20"/>
          <w:spacing w:val="1"/>
        </w:rPr>
        <w:t> </w:t>
      </w:r>
      <w:r>
        <w:rPr>
          <w:rFonts w:ascii="Arial" w:hAnsi="Arial"/>
          <w:color w:val="231F20"/>
        </w:rPr>
        <w:t>the</w:t>
      </w:r>
      <w:r>
        <w:rPr>
          <w:rFonts w:ascii="Arial" w:hAnsi="Arial"/>
          <w:color w:val="231F20"/>
          <w:spacing w:val="2"/>
        </w:rPr>
        <w:t> </w:t>
      </w:r>
      <w:r>
        <w:rPr>
          <w:rFonts w:ascii="Arial" w:hAnsi="Arial"/>
          <w:color w:val="231F20"/>
        </w:rPr>
        <w:t>population</w:t>
      </w:r>
      <w:r>
        <w:rPr>
          <w:rFonts w:ascii="Arial" w:hAnsi="Arial"/>
          <w:color w:val="231F20"/>
          <w:spacing w:val="2"/>
        </w:rPr>
        <w:t> </w:t>
      </w:r>
      <w:r>
        <w:rPr>
          <w:rFonts w:ascii="Arial" w:hAnsi="Arial"/>
          <w:color w:val="231F20"/>
        </w:rPr>
        <w:t>hitting</w:t>
      </w:r>
      <w:r>
        <w:rPr>
          <w:rFonts w:ascii="Arial" w:hAnsi="Arial"/>
          <w:color w:val="231F20"/>
          <w:spacing w:val="1"/>
        </w:rPr>
        <w:t> </w:t>
      </w:r>
      <w:r>
        <w:rPr>
          <w:rFonts w:ascii="Arial" w:hAnsi="Arial"/>
          <w:color w:val="231F20"/>
        </w:rPr>
        <w:t>the</w:t>
      </w:r>
      <w:r>
        <w:rPr>
          <w:rFonts w:ascii="Arial" w:hAnsi="Arial"/>
          <w:color w:val="231F20"/>
          <w:spacing w:val="3"/>
        </w:rPr>
        <w:t> </w:t>
      </w:r>
      <w:r>
        <w:rPr>
          <w:rFonts w:ascii="Arial" w:hAnsi="Arial"/>
          <w:color w:val="231F20"/>
        </w:rPr>
        <w:t>9.3</w:t>
      </w:r>
      <w:r>
        <w:rPr>
          <w:rFonts w:ascii="Arial" w:hAnsi="Arial"/>
          <w:color w:val="231F20"/>
          <w:spacing w:val="1"/>
        </w:rPr>
        <w:t> </w:t>
      </w:r>
      <w:r>
        <w:rPr>
          <w:rFonts w:ascii="Arial" w:hAnsi="Arial"/>
          <w:color w:val="231F20"/>
        </w:rPr>
        <w:t>million</w:t>
      </w:r>
      <w:r>
        <w:rPr>
          <w:rFonts w:ascii="Arial" w:hAnsi="Arial"/>
          <w:color w:val="231F20"/>
          <w:spacing w:val="3"/>
        </w:rPr>
        <w:t> </w:t>
      </w:r>
      <w:r>
        <w:rPr>
          <w:rFonts w:ascii="Arial" w:hAnsi="Arial"/>
          <w:color w:val="231F20"/>
        </w:rPr>
        <w:t>mark</w:t>
      </w:r>
      <w:r>
        <w:rPr>
          <w:rFonts w:ascii="Arial" w:hAnsi="Arial"/>
          <w:color w:val="231F20"/>
          <w:spacing w:val="2"/>
        </w:rPr>
        <w:t> </w:t>
      </w:r>
      <w:r>
        <w:rPr>
          <w:rFonts w:ascii="Arial" w:hAnsi="Arial"/>
          <w:color w:val="231F20"/>
        </w:rPr>
        <w:t>in</w:t>
      </w:r>
      <w:r>
        <w:rPr>
          <w:rFonts w:ascii="Arial" w:hAnsi="Arial"/>
          <w:color w:val="231F20"/>
          <w:spacing w:val="1"/>
        </w:rPr>
        <w:t> </w:t>
      </w:r>
      <w:r>
        <w:rPr>
          <w:rFonts w:ascii="Arial" w:hAnsi="Arial"/>
          <w:color w:val="231F20"/>
        </w:rPr>
        <w:t>the</w:t>
      </w:r>
      <w:r>
        <w:rPr>
          <w:rFonts w:ascii="Arial" w:hAnsi="Arial"/>
          <w:color w:val="231F20"/>
          <w:spacing w:val="1"/>
        </w:rPr>
        <w:t> </w:t>
      </w:r>
      <w:r>
        <w:rPr>
          <w:rFonts w:ascii="Arial" w:hAnsi="Arial"/>
          <w:color w:val="231F20"/>
        </w:rPr>
        <w:t>land, the birth of 133 infants on September 6 and even</w:t>
      </w:r>
      <w:r>
        <w:rPr>
          <w:rFonts w:ascii="Arial" w:hAnsi="Arial"/>
          <w:color w:val="231F20"/>
          <w:spacing w:val="1"/>
        </w:rPr>
        <w:t> </w:t>
      </w:r>
      <w:r>
        <w:rPr>
          <w:rFonts w:ascii="Arial" w:hAnsi="Arial"/>
          <w:color w:val="231F20"/>
        </w:rPr>
        <w:t>a story of a paramedic saving a lady who had a severe</w:t>
      </w:r>
      <w:r>
        <w:rPr>
          <w:rFonts w:ascii="Arial" w:hAnsi="Arial"/>
          <w:color w:val="231F20"/>
          <w:spacing w:val="1"/>
        </w:rPr>
        <w:t> </w:t>
      </w:r>
      <w:r>
        <w:rPr>
          <w:rFonts w:ascii="Arial" w:hAnsi="Arial"/>
          <w:color w:val="231F20"/>
        </w:rPr>
        <w:t>allergic reaction to the traditional pomegranate and</w:t>
      </w:r>
      <w:r>
        <w:rPr>
          <w:rFonts w:ascii="Arial" w:hAnsi="Arial"/>
          <w:color w:val="231F20"/>
          <w:spacing w:val="1"/>
        </w:rPr>
        <w:t> </w:t>
      </w:r>
      <w:r>
        <w:rPr>
          <w:rFonts w:ascii="Arial" w:hAnsi="Arial"/>
          <w:color w:val="231F20"/>
        </w:rPr>
        <w:t>honey</w:t>
      </w:r>
      <w:r>
        <w:rPr>
          <w:rFonts w:ascii="Arial" w:hAnsi="Arial"/>
          <w:color w:val="231F20"/>
          <w:spacing w:val="-5"/>
        </w:rPr>
        <w:t> </w:t>
      </w:r>
      <w:r>
        <w:rPr>
          <w:rFonts w:ascii="Arial" w:hAnsi="Arial"/>
          <w:color w:val="231F20"/>
        </w:rPr>
        <w:t>delicacies</w:t>
      </w:r>
      <w:r>
        <w:rPr>
          <w:rFonts w:ascii="Arial" w:hAnsi="Arial"/>
          <w:color w:val="231F20"/>
          <w:spacing w:val="-5"/>
        </w:rPr>
        <w:t> </w:t>
      </w:r>
      <w:r>
        <w:rPr>
          <w:rFonts w:ascii="Arial" w:hAnsi="Arial"/>
          <w:color w:val="231F20"/>
        </w:rPr>
        <w:t>many</w:t>
      </w:r>
      <w:r>
        <w:rPr>
          <w:rFonts w:ascii="Arial" w:hAnsi="Arial"/>
          <w:color w:val="231F20"/>
          <w:spacing w:val="-3"/>
        </w:rPr>
        <w:t> </w:t>
      </w:r>
      <w:r>
        <w:rPr>
          <w:rFonts w:ascii="Arial" w:hAnsi="Arial"/>
          <w:color w:val="231F20"/>
        </w:rPr>
        <w:t>enjoy</w:t>
      </w:r>
      <w:r>
        <w:rPr>
          <w:rFonts w:ascii="Arial" w:hAnsi="Arial"/>
          <w:color w:val="231F20"/>
          <w:spacing w:val="-5"/>
        </w:rPr>
        <w:t> </w:t>
      </w:r>
      <w:r>
        <w:rPr>
          <w:rFonts w:ascii="Arial" w:hAnsi="Arial"/>
          <w:color w:val="231F20"/>
        </w:rPr>
        <w:t>for</w:t>
      </w:r>
      <w:r>
        <w:rPr>
          <w:rFonts w:ascii="Arial" w:hAnsi="Arial"/>
          <w:color w:val="231F20"/>
          <w:spacing w:val="-3"/>
        </w:rPr>
        <w:t> </w:t>
      </w:r>
      <w:r>
        <w:rPr>
          <w:rFonts w:ascii="Arial" w:hAnsi="Arial"/>
          <w:color w:val="231F20"/>
        </w:rPr>
        <w:t>this</w:t>
      </w:r>
      <w:r>
        <w:rPr>
          <w:rFonts w:ascii="Arial" w:hAnsi="Arial"/>
          <w:color w:val="231F20"/>
          <w:spacing w:val="-4"/>
        </w:rPr>
        <w:t> </w:t>
      </w:r>
      <w:r>
        <w:rPr>
          <w:rFonts w:ascii="Arial" w:hAnsi="Arial"/>
          <w:color w:val="231F20"/>
        </w:rPr>
        <w:t>celebratory</w:t>
      </w:r>
      <w:r>
        <w:rPr>
          <w:rFonts w:ascii="Arial" w:hAnsi="Arial"/>
          <w:color w:val="231F20"/>
          <w:spacing w:val="-3"/>
        </w:rPr>
        <w:t> </w:t>
      </w:r>
      <w:r>
        <w:rPr>
          <w:rFonts w:ascii="Arial" w:hAnsi="Arial"/>
          <w:color w:val="231F20"/>
        </w:rPr>
        <w:t>day.</w:t>
      </w:r>
    </w:p>
    <w:p>
      <w:pPr>
        <w:spacing w:before="9"/>
        <w:ind w:left="7378" w:right="350" w:firstLine="0"/>
        <w:jc w:val="left"/>
        <w:rPr>
          <w:rFonts w:ascii="Minion Pro"/>
          <w:sz w:val="20"/>
        </w:rPr>
      </w:pPr>
      <w:r>
        <w:rPr>
          <w:rFonts w:ascii="Minion Pro"/>
          <w:color w:val="231F20"/>
          <w:sz w:val="20"/>
        </w:rPr>
        <w:t>Zoltan</w:t>
      </w:r>
      <w:r>
        <w:rPr>
          <w:rFonts w:ascii="Minion Pro"/>
          <w:color w:val="231F20"/>
          <w:spacing w:val="-7"/>
          <w:sz w:val="20"/>
        </w:rPr>
        <w:t> </w:t>
      </w:r>
      <w:r>
        <w:rPr>
          <w:rFonts w:ascii="Minion Pro"/>
          <w:color w:val="231F20"/>
          <w:sz w:val="20"/>
        </w:rPr>
        <w:t>Kluger,</w:t>
      </w:r>
      <w:r>
        <w:rPr>
          <w:rFonts w:ascii="Minion Pro"/>
          <w:color w:val="231F20"/>
          <w:spacing w:val="-7"/>
          <w:sz w:val="20"/>
        </w:rPr>
        <w:t> </w:t>
      </w:r>
      <w:r>
        <w:rPr>
          <w:rFonts w:ascii="Minion Pro"/>
          <w:color w:val="231F20"/>
          <w:sz w:val="20"/>
        </w:rPr>
        <w:t>Public</w:t>
      </w:r>
      <w:r>
        <w:rPr>
          <w:rFonts w:ascii="Minion Pro"/>
          <w:color w:val="231F20"/>
          <w:spacing w:val="-7"/>
          <w:sz w:val="20"/>
        </w:rPr>
        <w:t> </w:t>
      </w:r>
      <w:r>
        <w:rPr>
          <w:rFonts w:ascii="Minion Pro"/>
          <w:color w:val="231F20"/>
          <w:sz w:val="20"/>
        </w:rPr>
        <w:t>domain,</w:t>
      </w:r>
      <w:r>
        <w:rPr>
          <w:rFonts w:ascii="Minion Pro"/>
          <w:color w:val="231F20"/>
          <w:spacing w:val="-6"/>
          <w:sz w:val="20"/>
        </w:rPr>
        <w:t> </w:t>
      </w:r>
      <w:r>
        <w:rPr>
          <w:rFonts w:ascii="Minion Pro"/>
          <w:color w:val="231F20"/>
          <w:sz w:val="20"/>
        </w:rPr>
        <w:t>via</w:t>
      </w:r>
      <w:r>
        <w:rPr>
          <w:rFonts w:ascii="Minion Pro"/>
          <w:color w:val="231F20"/>
          <w:spacing w:val="-7"/>
          <w:sz w:val="20"/>
        </w:rPr>
        <w:t> </w:t>
      </w:r>
      <w:r>
        <w:rPr>
          <w:rFonts w:ascii="Minion Pro"/>
          <w:color w:val="231F20"/>
          <w:sz w:val="20"/>
        </w:rPr>
        <w:t>Wikimedia</w:t>
      </w:r>
      <w:r>
        <w:rPr>
          <w:rFonts w:ascii="Minion Pro"/>
          <w:color w:val="231F20"/>
          <w:spacing w:val="-42"/>
          <w:sz w:val="20"/>
        </w:rPr>
        <w:t> </w:t>
      </w:r>
      <w:r>
        <w:rPr>
          <w:rFonts w:ascii="Minion Pro"/>
          <w:color w:val="231F20"/>
          <w:sz w:val="20"/>
        </w:rPr>
        <w:t>Commons</w:t>
      </w:r>
    </w:p>
    <w:p>
      <w:pPr>
        <w:pStyle w:val="BodyText"/>
        <w:spacing w:before="9"/>
        <w:rPr>
          <w:rFonts w:ascii="Minion Pro"/>
          <w:sz w:val="21"/>
        </w:rPr>
      </w:pPr>
    </w:p>
    <w:p>
      <w:pPr>
        <w:spacing w:line="319" w:lineRule="auto" w:before="0"/>
        <w:ind w:left="149" w:right="411" w:firstLine="2"/>
        <w:jc w:val="center"/>
        <w:rPr>
          <w:b/>
          <w:sz w:val="24"/>
        </w:rPr>
      </w:pPr>
      <w:r>
        <w:rPr>
          <w:b/>
          <w:color w:val="231F20"/>
          <w:sz w:val="24"/>
        </w:rPr>
        <w:t>You shall do no work at all [on that day]. It is a permanent statute throughout your generations</w:t>
      </w:r>
      <w:r>
        <w:rPr>
          <w:b/>
          <w:color w:val="231F20"/>
          <w:spacing w:val="-64"/>
          <w:sz w:val="24"/>
        </w:rPr>
        <w:t> </w:t>
      </w:r>
      <w:r>
        <w:rPr>
          <w:b/>
          <w:color w:val="231F20"/>
          <w:sz w:val="24"/>
        </w:rPr>
        <w:t>wherever you may be. It is to be to you a Sabbath of complete rest, and you shall humble your-</w:t>
      </w:r>
      <w:r>
        <w:rPr>
          <w:b/>
          <w:color w:val="231F20"/>
          <w:spacing w:val="-64"/>
          <w:sz w:val="24"/>
        </w:rPr>
        <w:t> </w:t>
      </w:r>
      <w:r>
        <w:rPr>
          <w:b/>
          <w:color w:val="231F20"/>
          <w:sz w:val="24"/>
        </w:rPr>
        <w:t>selves. On the ninth day of the month at evening, from evening to evening you shall keep your</w:t>
      </w:r>
      <w:r>
        <w:rPr>
          <w:b/>
          <w:color w:val="231F20"/>
          <w:spacing w:val="-64"/>
          <w:sz w:val="24"/>
        </w:rPr>
        <w:t> </w:t>
      </w:r>
      <w:r>
        <w:rPr>
          <w:b/>
          <w:color w:val="231F20"/>
          <w:sz w:val="24"/>
        </w:rPr>
        <w:t>Sabbath.”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Leviticus 23:31-2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(AMP)</w:t>
      </w:r>
    </w:p>
    <w:p>
      <w:pPr>
        <w:spacing w:after="0" w:line="319" w:lineRule="auto"/>
        <w:jc w:val="center"/>
        <w:rPr>
          <w:sz w:val="24"/>
        </w:rPr>
        <w:sectPr>
          <w:type w:val="continuous"/>
          <w:pgSz w:w="11910" w:h="16840"/>
          <w:pgMar w:top="0" w:bottom="280" w:left="360" w:right="180"/>
        </w:sectPr>
      </w:pPr>
    </w:p>
    <w:p>
      <w:pPr>
        <w:pStyle w:val="BodyText"/>
        <w:spacing w:before="2"/>
        <w:rPr>
          <w:b/>
          <w:sz w:val="13"/>
        </w:rPr>
      </w:pPr>
    </w:p>
    <w:p>
      <w:pPr>
        <w:spacing w:after="0"/>
        <w:rPr>
          <w:sz w:val="13"/>
        </w:rPr>
        <w:sectPr>
          <w:pgSz w:w="11910" w:h="16840"/>
          <w:pgMar w:top="300" w:bottom="280" w:left="360" w:right="180"/>
        </w:sectPr>
      </w:pPr>
    </w:p>
    <w:p>
      <w:pPr>
        <w:pStyle w:val="BodyText"/>
        <w:spacing w:line="276" w:lineRule="auto" w:before="50"/>
        <w:ind w:left="180" w:right="611"/>
      </w:pPr>
      <w:r>
        <w:rPr>
          <w:color w:val="231F20"/>
        </w:rPr>
        <w:t>Next on the calendar, is Yom Kippur or</w:t>
      </w:r>
      <w:r>
        <w:rPr>
          <w:color w:val="231F20"/>
          <w:spacing w:val="-75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Day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18"/>
        </w:rPr>
        <w:t> </w:t>
      </w:r>
      <w:r>
        <w:rPr>
          <w:color w:val="231F20"/>
        </w:rPr>
        <w:t>Atonement.</w:t>
      </w:r>
      <w:r>
        <w:rPr>
          <w:color w:val="231F20"/>
          <w:spacing w:val="59"/>
        </w:rPr>
        <w:t> </w:t>
      </w:r>
      <w:r>
        <w:rPr>
          <w:color w:val="231F20"/>
        </w:rPr>
        <w:t>After</w:t>
      </w:r>
      <w:r>
        <w:rPr>
          <w:color w:val="231F20"/>
          <w:spacing w:val="-2"/>
        </w:rPr>
        <w:t> </w:t>
      </w:r>
      <w:r>
        <w:rPr>
          <w:color w:val="231F20"/>
        </w:rPr>
        <w:t>introspec-</w:t>
      </w:r>
    </w:p>
    <w:p>
      <w:pPr>
        <w:pStyle w:val="BodyText"/>
        <w:spacing w:line="276" w:lineRule="auto" w:before="3"/>
        <w:ind w:left="180" w:right="38"/>
      </w:pPr>
      <w:r>
        <w:rPr>
          <w:color w:val="231F20"/>
        </w:rPr>
        <w:t>tion, the nation individually and corporately</w:t>
      </w:r>
      <w:r>
        <w:rPr>
          <w:color w:val="231F20"/>
          <w:spacing w:val="1"/>
        </w:rPr>
        <w:t> </w:t>
      </w:r>
      <w:r>
        <w:rPr>
          <w:color w:val="231F20"/>
        </w:rPr>
        <w:t>takes</w:t>
      </w:r>
      <w:r>
        <w:rPr>
          <w:color w:val="231F20"/>
          <w:spacing w:val="11"/>
        </w:rPr>
        <w:t> </w:t>
      </w:r>
      <w:r>
        <w:rPr>
          <w:color w:val="231F20"/>
        </w:rPr>
        <w:t>25</w:t>
      </w:r>
      <w:r>
        <w:rPr>
          <w:color w:val="231F20"/>
          <w:spacing w:val="11"/>
        </w:rPr>
        <w:t> </w:t>
      </w:r>
      <w:r>
        <w:rPr>
          <w:color w:val="231F20"/>
        </w:rPr>
        <w:t>hours</w:t>
      </w:r>
      <w:r>
        <w:rPr>
          <w:color w:val="231F20"/>
          <w:spacing w:val="11"/>
        </w:rPr>
        <w:t> </w:t>
      </w:r>
      <w:r>
        <w:rPr>
          <w:color w:val="231F20"/>
        </w:rPr>
        <w:t>to</w:t>
      </w:r>
      <w:r>
        <w:rPr>
          <w:color w:val="231F20"/>
          <w:spacing w:val="12"/>
        </w:rPr>
        <w:t> </w:t>
      </w:r>
      <w:r>
        <w:rPr>
          <w:color w:val="231F20"/>
        </w:rPr>
        <w:t>confesses</w:t>
      </w:r>
      <w:r>
        <w:rPr>
          <w:color w:val="231F20"/>
          <w:spacing w:val="12"/>
        </w:rPr>
        <w:t> </w:t>
      </w:r>
      <w:r>
        <w:rPr>
          <w:color w:val="231F20"/>
        </w:rPr>
        <w:t>sins</w:t>
      </w:r>
      <w:r>
        <w:rPr>
          <w:color w:val="231F20"/>
          <w:spacing w:val="12"/>
        </w:rPr>
        <w:t> </w:t>
      </w:r>
      <w:r>
        <w:rPr>
          <w:color w:val="231F20"/>
        </w:rPr>
        <w:t>in</w:t>
      </w:r>
      <w:r>
        <w:rPr>
          <w:color w:val="231F20"/>
          <w:spacing w:val="11"/>
        </w:rPr>
        <w:t> </w:t>
      </w:r>
      <w:r>
        <w:rPr>
          <w:color w:val="231F20"/>
        </w:rPr>
        <w:t>order</w:t>
      </w:r>
      <w:r>
        <w:rPr>
          <w:color w:val="231F20"/>
          <w:spacing w:val="1"/>
        </w:rPr>
        <w:t> </w:t>
      </w:r>
      <w:r>
        <w:rPr>
          <w:color w:val="231F20"/>
        </w:rPr>
        <w:t>to have YHVH God wipe them away and</w:t>
      </w:r>
      <w:r>
        <w:rPr>
          <w:color w:val="231F20"/>
          <w:spacing w:val="1"/>
        </w:rPr>
        <w:t> </w:t>
      </w:r>
      <w:r>
        <w:rPr>
          <w:color w:val="231F20"/>
        </w:rPr>
        <w:t>give everyone a clean slate for the next</w:t>
      </w:r>
      <w:r>
        <w:rPr>
          <w:color w:val="231F20"/>
          <w:spacing w:val="1"/>
        </w:rPr>
        <w:t> </w:t>
      </w:r>
      <w:r>
        <w:rPr>
          <w:color w:val="231F20"/>
        </w:rPr>
        <w:t>year.</w:t>
      </w:r>
      <w:r>
        <w:rPr>
          <w:color w:val="231F20"/>
          <w:spacing w:val="1"/>
        </w:rPr>
        <w:t> </w:t>
      </w:r>
      <w:r>
        <w:rPr>
          <w:color w:val="231F20"/>
        </w:rPr>
        <w:t>Fasting and repentance occurs and</w:t>
      </w:r>
      <w:r>
        <w:rPr>
          <w:color w:val="231F20"/>
          <w:spacing w:val="1"/>
        </w:rPr>
        <w:t> </w:t>
      </w:r>
      <w:r>
        <w:rPr>
          <w:color w:val="231F20"/>
        </w:rPr>
        <w:t>this day according to Jewish custom, God</w:t>
      </w:r>
      <w:r>
        <w:rPr>
          <w:color w:val="231F20"/>
          <w:spacing w:val="1"/>
        </w:rPr>
        <w:t> </w:t>
      </w:r>
      <w:r>
        <w:rPr>
          <w:color w:val="231F20"/>
        </w:rPr>
        <w:t>places the names of those absolved in the</w:t>
      </w:r>
      <w:r>
        <w:rPr>
          <w:color w:val="231F20"/>
          <w:spacing w:val="1"/>
        </w:rPr>
        <w:t> </w:t>
      </w:r>
      <w:r>
        <w:rPr>
          <w:color w:val="231F20"/>
        </w:rPr>
        <w:t>Book of Life until the following year.</w:t>
      </w:r>
      <w:r>
        <w:rPr>
          <w:color w:val="231F20"/>
          <w:spacing w:val="1"/>
        </w:rPr>
        <w:t> </w:t>
      </w:r>
      <w:r>
        <w:rPr>
          <w:color w:val="231F20"/>
        </w:rPr>
        <w:t>(As</w:t>
      </w:r>
      <w:r>
        <w:rPr>
          <w:color w:val="231F20"/>
          <w:spacing w:val="1"/>
        </w:rPr>
        <w:t> </w:t>
      </w:r>
      <w:r>
        <w:rPr>
          <w:color w:val="231F20"/>
        </w:rPr>
        <w:t>believers</w:t>
      </w:r>
      <w:r>
        <w:rPr>
          <w:color w:val="231F20"/>
          <w:spacing w:val="-9"/>
        </w:rPr>
        <w:t> </w:t>
      </w:r>
      <w:r>
        <w:rPr>
          <w:color w:val="231F20"/>
        </w:rPr>
        <w:t>in</w:t>
      </w:r>
      <w:r>
        <w:rPr>
          <w:color w:val="231F20"/>
          <w:spacing w:val="-11"/>
        </w:rPr>
        <w:t> </w:t>
      </w:r>
      <w:r>
        <w:rPr>
          <w:color w:val="231F20"/>
        </w:rPr>
        <w:t>Yeshua,</w:t>
      </w:r>
      <w:r>
        <w:rPr>
          <w:color w:val="231F20"/>
          <w:spacing w:val="-8"/>
        </w:rPr>
        <w:t> </w:t>
      </w:r>
      <w:r>
        <w:rPr>
          <w:color w:val="231F20"/>
        </w:rPr>
        <w:t>we</w:t>
      </w:r>
      <w:r>
        <w:rPr>
          <w:color w:val="231F20"/>
          <w:spacing w:val="-8"/>
        </w:rPr>
        <w:t> </w:t>
      </w:r>
      <w:r>
        <w:rPr>
          <w:color w:val="231F20"/>
        </w:rPr>
        <w:t>adhere</w:t>
      </w:r>
      <w:r>
        <w:rPr>
          <w:color w:val="231F20"/>
          <w:spacing w:val="-8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belief</w:t>
      </w:r>
      <w:r>
        <w:rPr>
          <w:color w:val="231F20"/>
          <w:spacing w:val="-74"/>
        </w:rPr>
        <w:t> </w:t>
      </w:r>
      <w:r>
        <w:rPr>
          <w:color w:val="231F20"/>
        </w:rPr>
        <w:t>that He completed the High priest and the</w:t>
      </w:r>
      <w:r>
        <w:rPr>
          <w:color w:val="231F20"/>
          <w:spacing w:val="1"/>
        </w:rPr>
        <w:t> </w:t>
      </w:r>
      <w:r>
        <w:rPr>
          <w:color w:val="231F20"/>
        </w:rPr>
        <w:t>animal</w:t>
      </w:r>
      <w:r>
        <w:rPr>
          <w:color w:val="231F20"/>
          <w:spacing w:val="-2"/>
        </w:rPr>
        <w:t> </w:t>
      </w:r>
      <w:r>
        <w:rPr>
          <w:color w:val="231F20"/>
        </w:rPr>
        <w:t>sacrifice</w:t>
      </w:r>
    </w:p>
    <w:p>
      <w:pPr>
        <w:pStyle w:val="BodyText"/>
        <w:spacing w:line="261" w:lineRule="auto" w:before="17"/>
        <w:ind w:left="180" w:right="470"/>
      </w:pPr>
      <w:r>
        <w:rPr>
          <w:color w:val="231F20"/>
        </w:rPr>
        <w:t>function, once and for all time, sealing</w:t>
      </w:r>
      <w:r>
        <w:rPr>
          <w:color w:val="231F20"/>
          <w:spacing w:val="1"/>
        </w:rPr>
        <w:t> </w:t>
      </w:r>
      <w:r>
        <w:rPr>
          <w:color w:val="231F20"/>
        </w:rPr>
        <w:t>those in the Book of Life that are able to</w:t>
      </w:r>
      <w:r>
        <w:rPr>
          <w:color w:val="231F20"/>
          <w:spacing w:val="-75"/>
        </w:rPr>
        <w:t> </w:t>
      </w:r>
      <w:r>
        <w:rPr>
          <w:color w:val="231F20"/>
        </w:rPr>
        <w:t>accept</w:t>
      </w:r>
      <w:r>
        <w:rPr>
          <w:color w:val="231F20"/>
          <w:spacing w:val="-2"/>
        </w:rPr>
        <w:t> </w:t>
      </w:r>
      <w:r>
        <w:rPr>
          <w:color w:val="231F20"/>
        </w:rPr>
        <w:t>Him</w:t>
      </w:r>
      <w:r>
        <w:rPr>
          <w:color w:val="231F20"/>
          <w:spacing w:val="-1"/>
        </w:rPr>
        <w:t> </w:t>
      </w:r>
      <w:r>
        <w:rPr>
          <w:color w:val="231F20"/>
        </w:rPr>
        <w:t>in</w:t>
      </w:r>
      <w:r>
        <w:rPr>
          <w:color w:val="231F20"/>
          <w:spacing w:val="-1"/>
        </w:rPr>
        <w:t> </w:t>
      </w:r>
      <w:r>
        <w:rPr>
          <w:color w:val="231F20"/>
        </w:rPr>
        <w:t>those</w:t>
      </w:r>
      <w:r>
        <w:rPr>
          <w:color w:val="231F20"/>
          <w:spacing w:val="-1"/>
        </w:rPr>
        <w:t> </w:t>
      </w:r>
      <w:r>
        <w:rPr>
          <w:color w:val="231F20"/>
        </w:rPr>
        <w:t>roles.)</w:t>
      </w:r>
    </w:p>
    <w:p>
      <w:pPr>
        <w:spacing w:line="240" w:lineRule="auto" w:before="0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4"/>
        <w:rPr>
          <w:sz w:val="40"/>
        </w:rPr>
      </w:pPr>
    </w:p>
    <w:p>
      <w:pPr>
        <w:spacing w:before="0"/>
        <w:ind w:left="256" w:right="633" w:firstLine="0"/>
        <w:jc w:val="left"/>
        <w:rPr>
          <w:rFonts w:ascii="Minion Pro"/>
          <w:sz w:val="24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3993839</wp:posOffset>
            </wp:positionH>
            <wp:positionV relativeFrom="paragraph">
              <wp:posOffset>-3983863</wp:posOffset>
            </wp:positionV>
            <wp:extent cx="3199427" cy="3956621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9427" cy="39566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nion Pro"/>
          <w:color w:val="231F20"/>
          <w:sz w:val="24"/>
        </w:rPr>
        <w:t>Maurycy</w:t>
      </w:r>
      <w:r>
        <w:rPr>
          <w:rFonts w:ascii="Minion Pro"/>
          <w:color w:val="231F20"/>
          <w:spacing w:val="-7"/>
          <w:sz w:val="24"/>
        </w:rPr>
        <w:t> </w:t>
      </w:r>
      <w:r>
        <w:rPr>
          <w:rFonts w:ascii="Minion Pro"/>
          <w:color w:val="231F20"/>
          <w:sz w:val="24"/>
        </w:rPr>
        <w:t>Gottlieb,</w:t>
      </w:r>
      <w:r>
        <w:rPr>
          <w:rFonts w:ascii="Minion Pro"/>
          <w:color w:val="231F20"/>
          <w:spacing w:val="-6"/>
          <w:sz w:val="24"/>
        </w:rPr>
        <w:t> </w:t>
      </w:r>
      <w:r>
        <w:rPr>
          <w:rFonts w:ascii="Minion Pro"/>
          <w:color w:val="231F20"/>
          <w:sz w:val="24"/>
        </w:rPr>
        <w:t>Public</w:t>
      </w:r>
      <w:r>
        <w:rPr>
          <w:rFonts w:ascii="Minion Pro"/>
          <w:color w:val="231F20"/>
          <w:spacing w:val="-7"/>
          <w:sz w:val="24"/>
        </w:rPr>
        <w:t> </w:t>
      </w:r>
      <w:r>
        <w:rPr>
          <w:rFonts w:ascii="Minion Pro"/>
          <w:color w:val="231F20"/>
          <w:sz w:val="24"/>
        </w:rPr>
        <w:t>domain,</w:t>
      </w:r>
      <w:r>
        <w:rPr>
          <w:rFonts w:ascii="Minion Pro"/>
          <w:color w:val="231F20"/>
          <w:spacing w:val="-6"/>
          <w:sz w:val="24"/>
        </w:rPr>
        <w:t> </w:t>
      </w:r>
      <w:r>
        <w:rPr>
          <w:rFonts w:ascii="Minion Pro"/>
          <w:color w:val="231F20"/>
          <w:sz w:val="24"/>
        </w:rPr>
        <w:t>via</w:t>
      </w:r>
      <w:r>
        <w:rPr>
          <w:rFonts w:ascii="Minion Pro"/>
          <w:color w:val="231F20"/>
          <w:spacing w:val="-6"/>
          <w:sz w:val="24"/>
        </w:rPr>
        <w:t> </w:t>
      </w:r>
      <w:r>
        <w:rPr>
          <w:rFonts w:ascii="Minion Pro"/>
          <w:color w:val="231F20"/>
          <w:sz w:val="24"/>
        </w:rPr>
        <w:t>Wikimedia</w:t>
      </w:r>
      <w:r>
        <w:rPr>
          <w:rFonts w:ascii="Minion Pro"/>
          <w:color w:val="231F20"/>
          <w:spacing w:val="-52"/>
          <w:sz w:val="24"/>
        </w:rPr>
        <w:t> </w:t>
      </w:r>
      <w:r>
        <w:rPr>
          <w:rFonts w:ascii="Minion Pro"/>
          <w:color w:val="231F20"/>
          <w:sz w:val="24"/>
        </w:rPr>
        <w:t>Commons</w:t>
      </w:r>
    </w:p>
    <w:p>
      <w:pPr>
        <w:spacing w:after="0"/>
        <w:jc w:val="left"/>
        <w:rPr>
          <w:rFonts w:ascii="Minion Pro"/>
          <w:sz w:val="24"/>
        </w:rPr>
        <w:sectPr>
          <w:type w:val="continuous"/>
          <w:pgSz w:w="11910" w:h="16840"/>
          <w:pgMar w:top="0" w:bottom="280" w:left="360" w:right="180"/>
          <w:cols w:num="2" w:equalWidth="0">
            <w:col w:w="5621" w:space="129"/>
            <w:col w:w="5620"/>
          </w:cols>
        </w:sectPr>
      </w:pPr>
    </w:p>
    <w:p>
      <w:pPr>
        <w:pStyle w:val="BodyText"/>
        <w:spacing w:before="1"/>
        <w:rPr>
          <w:rFonts w:ascii="Minion Pro"/>
          <w:sz w:val="9"/>
        </w:rPr>
      </w:pPr>
    </w:p>
    <w:p>
      <w:pPr>
        <w:pStyle w:val="BodyText"/>
        <w:spacing w:line="278" w:lineRule="auto" w:before="49"/>
        <w:ind w:left="180" w:right="148"/>
      </w:pPr>
      <w:r>
        <w:rPr>
          <w:color w:val="231F20"/>
        </w:rPr>
        <w:t>Modern observance annually calls for no use of any vehicles in the land on that day.</w:t>
      </w:r>
      <w:r>
        <w:rPr>
          <w:color w:val="231F20"/>
          <w:spacing w:val="1"/>
        </w:rPr>
        <w:t> </w:t>
      </w:r>
      <w:r>
        <w:rPr>
          <w:color w:val="231F20"/>
        </w:rPr>
        <w:t>Events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occurred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year</w:t>
      </w:r>
      <w:r>
        <w:rPr>
          <w:color w:val="231F20"/>
          <w:spacing w:val="-5"/>
        </w:rPr>
        <w:t> </w:t>
      </w:r>
      <w:r>
        <w:rPr>
          <w:color w:val="231F20"/>
        </w:rPr>
        <w:t>connected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10"/>
        </w:rPr>
        <w:t> </w:t>
      </w:r>
      <w:r>
        <w:rPr>
          <w:color w:val="231F20"/>
        </w:rPr>
        <w:t>Yom</w:t>
      </w:r>
      <w:r>
        <w:rPr>
          <w:color w:val="231F20"/>
          <w:spacing w:val="-5"/>
        </w:rPr>
        <w:t> </w:t>
      </w:r>
      <w:r>
        <w:rPr>
          <w:color w:val="231F20"/>
        </w:rPr>
        <w:t>Kippur</w:t>
      </w:r>
      <w:r>
        <w:rPr>
          <w:color w:val="231F20"/>
          <w:spacing w:val="-5"/>
        </w:rPr>
        <w:t> </w:t>
      </w:r>
      <w:r>
        <w:rPr>
          <w:color w:val="231F20"/>
        </w:rPr>
        <w:t>included: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usual</w:t>
      </w:r>
      <w:r>
        <w:rPr>
          <w:color w:val="231F20"/>
          <w:spacing w:val="-6"/>
        </w:rPr>
        <w:t> </w:t>
      </w:r>
      <w:r>
        <w:rPr>
          <w:color w:val="231F20"/>
        </w:rPr>
        <w:t>abundance</w:t>
      </w:r>
      <w:r>
        <w:rPr>
          <w:color w:val="231F20"/>
          <w:spacing w:val="-75"/>
        </w:rPr>
        <w:t> </w:t>
      </w:r>
      <w:r>
        <w:rPr>
          <w:color w:val="231F20"/>
        </w:rPr>
        <w:t>of bikes, scooters, skates and skateboards that take advantage of naked roadways on</w:t>
      </w:r>
      <w:r>
        <w:rPr>
          <w:color w:val="231F20"/>
          <w:spacing w:val="1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day.</w:t>
      </w:r>
      <w:r>
        <w:rPr>
          <w:color w:val="231F20"/>
          <w:spacing w:val="-5"/>
        </w:rPr>
        <w:t> </w:t>
      </w:r>
      <w:r>
        <w:rPr>
          <w:color w:val="231F20"/>
        </w:rPr>
        <w:t>Unfortunately,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drunk</w:t>
      </w:r>
      <w:r>
        <w:rPr>
          <w:color w:val="231F20"/>
          <w:spacing w:val="-6"/>
        </w:rPr>
        <w:t> </w:t>
      </w:r>
      <w:r>
        <w:rPr>
          <w:color w:val="231F20"/>
        </w:rPr>
        <w:t>driver</w:t>
      </w:r>
      <w:r>
        <w:rPr>
          <w:color w:val="231F20"/>
          <w:spacing w:val="-5"/>
        </w:rPr>
        <w:t> </w:t>
      </w:r>
      <w:r>
        <w:rPr>
          <w:color w:val="231F20"/>
        </w:rPr>
        <w:t>ignored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sanctity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day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ran</w:t>
      </w:r>
      <w:r>
        <w:rPr>
          <w:color w:val="231F20"/>
          <w:spacing w:val="-4"/>
        </w:rPr>
        <w:t> </w:t>
      </w:r>
      <w:r>
        <w:rPr>
          <w:color w:val="231F20"/>
        </w:rPr>
        <w:t>over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teen-</w:t>
      </w:r>
      <w:r>
        <w:rPr>
          <w:color w:val="231F20"/>
          <w:spacing w:val="-75"/>
        </w:rPr>
        <w:t> </w:t>
      </w:r>
      <w:r>
        <w:rPr>
          <w:color w:val="231F20"/>
        </w:rPr>
        <w:t>ager on a cycle, and killing him.</w:t>
      </w:r>
      <w:r>
        <w:rPr>
          <w:color w:val="231F20"/>
          <w:spacing w:val="1"/>
        </w:rPr>
        <w:t> </w:t>
      </w:r>
      <w:r>
        <w:rPr>
          <w:color w:val="231F20"/>
        </w:rPr>
        <w:t>Despite the holiday, the IDF and police in the land main-</w:t>
      </w:r>
      <w:r>
        <w:rPr>
          <w:color w:val="231F20"/>
          <w:spacing w:val="-75"/>
        </w:rPr>
        <w:t> </w:t>
      </w:r>
      <w:r>
        <w:rPr>
          <w:color w:val="231F20"/>
        </w:rPr>
        <w:t>tained</w:t>
      </w:r>
      <w:r>
        <w:rPr>
          <w:color w:val="231F20"/>
          <w:spacing w:val="2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level</w:t>
      </w:r>
      <w:r>
        <w:rPr>
          <w:color w:val="231F20"/>
          <w:spacing w:val="2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due</w:t>
      </w:r>
      <w:r>
        <w:rPr>
          <w:color w:val="231F20"/>
          <w:spacing w:val="2"/>
        </w:rPr>
        <w:t> </w:t>
      </w:r>
      <w:r>
        <w:rPr>
          <w:color w:val="231F20"/>
        </w:rPr>
        <w:t>diligence</w:t>
      </w:r>
      <w:r>
        <w:rPr>
          <w:color w:val="231F20"/>
          <w:spacing w:val="1"/>
        </w:rPr>
        <w:t> </w:t>
      </w:r>
      <w:r>
        <w:rPr>
          <w:color w:val="231F20"/>
        </w:rPr>
        <w:t>with</w:t>
      </w:r>
      <w:r>
        <w:rPr>
          <w:color w:val="231F20"/>
          <w:spacing w:val="2"/>
        </w:rPr>
        <w:t> </w:t>
      </w:r>
      <w:r>
        <w:rPr>
          <w:color w:val="231F20"/>
        </w:rPr>
        <w:t>personnel</w:t>
      </w:r>
      <w:r>
        <w:rPr>
          <w:color w:val="231F20"/>
          <w:spacing w:val="1"/>
        </w:rPr>
        <w:t> </w:t>
      </w:r>
      <w:r>
        <w:rPr>
          <w:color w:val="231F20"/>
        </w:rPr>
        <w:t>deployed</w:t>
      </w:r>
      <w:r>
        <w:rPr>
          <w:color w:val="231F20"/>
          <w:spacing w:val="1"/>
        </w:rPr>
        <w:t> </w:t>
      </w:r>
      <w:r>
        <w:rPr>
          <w:color w:val="231F20"/>
        </w:rPr>
        <w:t>with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2"/>
        </w:rPr>
        <w:t> </w:t>
      </w:r>
      <w:r>
        <w:rPr>
          <w:color w:val="231F20"/>
        </w:rPr>
        <w:t>awareness</w:t>
      </w:r>
      <w:r>
        <w:rPr>
          <w:color w:val="231F20"/>
          <w:spacing w:val="2"/>
        </w:rPr>
        <w:t> </w:t>
      </w:r>
      <w:r>
        <w:rPr>
          <w:color w:val="231F20"/>
        </w:rPr>
        <w:t>that</w:t>
      </w:r>
      <w:r>
        <w:rPr>
          <w:color w:val="231F20"/>
          <w:spacing w:val="2"/>
        </w:rPr>
        <w:t> </w:t>
      </w:r>
      <w:r>
        <w:rPr>
          <w:color w:val="231F20"/>
        </w:rPr>
        <w:t>Israel</w:t>
      </w:r>
      <w:r>
        <w:rPr>
          <w:color w:val="231F20"/>
          <w:spacing w:val="1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never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caught</w:t>
      </w:r>
      <w:r>
        <w:rPr>
          <w:color w:val="231F20"/>
          <w:spacing w:val="-3"/>
        </w:rPr>
        <w:t> </w:t>
      </w:r>
      <w:r>
        <w:rPr>
          <w:color w:val="231F20"/>
        </w:rPr>
        <w:t>externally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internally</w:t>
      </w:r>
      <w:r>
        <w:rPr>
          <w:color w:val="231F20"/>
          <w:spacing w:val="-4"/>
        </w:rPr>
        <w:t> </w:t>
      </w:r>
      <w:r>
        <w:rPr>
          <w:color w:val="231F20"/>
        </w:rPr>
        <w:t>off</w:t>
      </w:r>
      <w:r>
        <w:rPr>
          <w:color w:val="231F20"/>
          <w:spacing w:val="-3"/>
        </w:rPr>
        <w:t> </w:t>
      </w:r>
      <w:r>
        <w:rPr>
          <w:color w:val="231F20"/>
        </w:rPr>
        <w:t>guard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>
          <w:color w:val="231F20"/>
          <w:spacing w:val="-4"/>
        </w:rPr>
        <w:t> </w:t>
      </w:r>
      <w:r>
        <w:rPr>
          <w:color w:val="231F20"/>
        </w:rPr>
        <w:t>untoward</w:t>
      </w:r>
      <w:r>
        <w:rPr>
          <w:color w:val="231F20"/>
          <w:spacing w:val="-3"/>
        </w:rPr>
        <w:t> </w:t>
      </w:r>
      <w:r>
        <w:rPr>
          <w:color w:val="231F20"/>
        </w:rPr>
        <w:t>happenstance.</w:t>
      </w:r>
    </w:p>
    <w:p>
      <w:pPr>
        <w:pStyle w:val="BodyText"/>
        <w:spacing w:before="7"/>
        <w:rPr>
          <w:sz w:val="31"/>
        </w:rPr>
      </w:pPr>
    </w:p>
    <w:p>
      <w:pPr>
        <w:pStyle w:val="BodyText"/>
        <w:spacing w:line="276" w:lineRule="auto"/>
        <w:ind w:left="180" w:right="101"/>
      </w:pPr>
      <w:r>
        <w:rPr>
          <w:color w:val="231F20"/>
        </w:rPr>
        <w:t>Those of us from the nations should probably direct our faith via prayer to the Father at</w:t>
      </w:r>
      <w:r>
        <w:rPr>
          <w:color w:val="231F20"/>
          <w:spacing w:val="1"/>
        </w:rPr>
        <w:t> </w:t>
      </w:r>
      <w:r>
        <w:rPr>
          <w:color w:val="231F20"/>
        </w:rPr>
        <w:t>this time of year against anti-Semitic activity in the earth, that our nations begin to adjust</w:t>
      </w:r>
      <w:r>
        <w:rPr>
          <w:color w:val="231F20"/>
          <w:spacing w:val="1"/>
        </w:rPr>
        <w:t> </w:t>
      </w:r>
      <w:r>
        <w:rPr>
          <w:color w:val="231F20"/>
        </w:rPr>
        <w:t>their own annual and weekly habits to the one that God has put in place in Israel with</w:t>
      </w:r>
      <w:r>
        <w:rPr>
          <w:color w:val="231F20"/>
          <w:spacing w:val="1"/>
        </w:rPr>
        <w:t> </w:t>
      </w:r>
      <w:r>
        <w:rPr>
          <w:color w:val="231F20"/>
        </w:rPr>
        <w:t>reference to regular observance of Shabbat and the Spring and Fall Feast times.</w:t>
      </w:r>
      <w:r>
        <w:rPr>
          <w:color w:val="231F20"/>
          <w:spacing w:val="77"/>
        </w:rPr>
        <w:t> </w:t>
      </w:r>
      <w:r>
        <w:rPr>
          <w:color w:val="231F20"/>
        </w:rPr>
        <w:t>To do</w:t>
      </w:r>
      <w:r>
        <w:rPr>
          <w:color w:val="231F20"/>
          <w:spacing w:val="1"/>
        </w:rPr>
        <w:t> </w:t>
      </w:r>
      <w:r>
        <w:rPr>
          <w:color w:val="231F20"/>
        </w:rPr>
        <w:t>so might bring more understanding to Christians regarding the Jewish foundations of their</w:t>
      </w:r>
      <w:r>
        <w:rPr>
          <w:color w:val="231F20"/>
          <w:spacing w:val="-75"/>
        </w:rPr>
        <w:t> </w:t>
      </w:r>
      <w:r>
        <w:rPr>
          <w:color w:val="231F20"/>
        </w:rPr>
        <w:t>own faith and a greater sensitivity to the culture and society of present day Israel as a</w:t>
      </w:r>
      <w:r>
        <w:rPr>
          <w:color w:val="231F20"/>
          <w:spacing w:val="1"/>
        </w:rPr>
        <w:t> </w:t>
      </w:r>
      <w:r>
        <w:rPr>
          <w:color w:val="231F20"/>
        </w:rPr>
        <w:t>nation-state.</w:t>
      </w:r>
    </w:p>
    <w:p>
      <w:pPr>
        <w:pStyle w:val="BodyText"/>
        <w:spacing w:before="11"/>
        <w:ind w:left="180"/>
      </w:pPr>
      <w:r>
        <w:rPr/>
        <w:pict>
          <v:group style="position:absolute;margin-left:27pt;margin-top:31.007538pt;width:115.75pt;height:138.85pt;mso-position-horizontal-relative:page;mso-position-vertical-relative:paragraph;z-index:15729664" id="docshapegroup1" coordorigin="540,620" coordsize="2315,2777">
            <v:shape style="position:absolute;left:542;top:622;width:2310;height:2772" type="#_x0000_t75" id="docshape2" stroked="false">
              <v:imagedata r:id="rId8" o:title=""/>
            </v:shape>
            <v:rect style="position:absolute;left:542;top:622;width:2310;height:2772" id="docshape3" filled="false" stroked="true" strokeweight=".25pt" strokecolor="#00aeef">
              <v:stroke dashstyle="solid"/>
            </v:rect>
            <w10:wrap type="none"/>
          </v:group>
        </w:pict>
      </w:r>
      <w:r>
        <w:rPr>
          <w:color w:val="231F20"/>
        </w:rPr>
        <w:t>We</w:t>
      </w:r>
      <w:r>
        <w:rPr>
          <w:color w:val="231F20"/>
          <w:spacing w:val="-7"/>
        </w:rPr>
        <w:t> </w:t>
      </w:r>
      <w:r>
        <w:rPr>
          <w:color w:val="231F20"/>
        </w:rPr>
        <w:t>will</w:t>
      </w:r>
      <w:r>
        <w:rPr>
          <w:color w:val="231F20"/>
          <w:spacing w:val="-7"/>
        </w:rPr>
        <w:t> </w:t>
      </w:r>
      <w:r>
        <w:rPr>
          <w:color w:val="231F20"/>
        </w:rPr>
        <w:t>uncover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Feast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10"/>
        </w:rPr>
        <w:t> </w:t>
      </w:r>
      <w:r>
        <w:rPr>
          <w:color w:val="231F20"/>
        </w:rPr>
        <w:t>Tabernacles</w:t>
      </w:r>
      <w:r>
        <w:rPr>
          <w:color w:val="231F20"/>
          <w:spacing w:val="-7"/>
        </w:rPr>
        <w:t> </w:t>
      </w:r>
      <w:r>
        <w:rPr>
          <w:color w:val="231F20"/>
        </w:rPr>
        <w:t>8-day</w:t>
      </w:r>
      <w:r>
        <w:rPr>
          <w:color w:val="231F20"/>
          <w:spacing w:val="-7"/>
        </w:rPr>
        <w:t> </w:t>
      </w:r>
      <w:r>
        <w:rPr>
          <w:color w:val="231F20"/>
        </w:rPr>
        <w:t>observance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our</w:t>
      </w:r>
      <w:r>
        <w:rPr>
          <w:color w:val="231F20"/>
          <w:spacing w:val="-7"/>
        </w:rPr>
        <w:t> </w:t>
      </w:r>
      <w:r>
        <w:rPr>
          <w:color w:val="231F20"/>
        </w:rPr>
        <w:t>next</w:t>
      </w:r>
      <w:r>
        <w:rPr>
          <w:color w:val="231F20"/>
          <w:spacing w:val="-6"/>
        </w:rPr>
        <w:t> </w:t>
      </w:r>
      <w:r>
        <w:rPr>
          <w:color w:val="231F20"/>
        </w:rPr>
        <w:t>Insights</w:t>
      </w:r>
      <w:r>
        <w:rPr>
          <w:color w:val="231F20"/>
          <w:spacing w:val="-6"/>
        </w:rPr>
        <w:t> </w:t>
      </w:r>
      <w:r>
        <w:rPr>
          <w:color w:val="231F20"/>
        </w:rPr>
        <w:t>article.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34"/>
        </w:rPr>
      </w:pPr>
    </w:p>
    <w:p>
      <w:pPr>
        <w:spacing w:line="290" w:lineRule="auto" w:before="0"/>
        <w:ind w:left="2880" w:right="5642" w:firstLine="0"/>
        <w:jc w:val="left"/>
        <w:rPr>
          <w:sz w:val="24"/>
        </w:rPr>
      </w:pPr>
      <w:r>
        <w:rPr>
          <w:color w:val="231F20"/>
          <w:sz w:val="24"/>
        </w:rPr>
        <w:t>Reporting from Jerusalem,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Kim S. Brunson</w:t>
      </w:r>
    </w:p>
    <w:p>
      <w:pPr>
        <w:spacing w:line="279" w:lineRule="exact" w:before="0"/>
        <w:ind w:left="2880" w:right="0" w:firstLine="0"/>
        <w:jc w:val="left"/>
        <w:rPr>
          <w:sz w:val="24"/>
        </w:rPr>
      </w:pPr>
      <w:r>
        <w:rPr>
          <w:color w:val="231F20"/>
          <w:sz w:val="24"/>
        </w:rPr>
        <w:t>CFI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News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Insights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Correspondent</w:t>
      </w:r>
    </w:p>
    <w:sectPr>
      <w:type w:val="continuous"/>
      <w:pgSz w:w="11910" w:h="16840"/>
      <w:pgMar w:top="0" w:bottom="280" w:left="36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Minion Pro">
    <w:altName w:val="Minion Pro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" w:hAnsi="Helvetica" w:eastAsia="Helvetica" w:cs="Helvetic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" w:hAnsi="Helvetica" w:eastAsia="Helvetica" w:cs="Helvetica"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67"/>
      <w:ind w:left="102"/>
    </w:pPr>
    <w:rPr>
      <w:rFonts w:ascii="Helvetica" w:hAnsi="Helvetica" w:eastAsia="Helvetica" w:cs="Helvetica"/>
      <w:b/>
      <w:bCs/>
      <w:sz w:val="60"/>
      <w:szCs w:val="6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2021-09-24T07:47:29Z</dcterms:created>
  <dcterms:modified xsi:type="dcterms:W3CDTF">2021-09-24T07:47:29Z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2021-09-24T00:00:00Z</vt:filetime>
  </property>
</Properties>
</file>