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9.4961pt;margin-top:113.542206pt;width:9.8pt;height:12.3pt;mso-position-horizontal-relative:page;mso-position-vertical-relative:page;z-index:-3952" type="#_x0000_t202" filled="false" stroked="false">
            <v:textbox inset="0,0,0,0">
              <w:txbxContent>
                <w:p>
                  <w:pPr>
                    <w:spacing w:line="246" w:lineRule="exact" w:before="0"/>
                    <w:ind w:left="0" w:right="0" w:firstLine="0"/>
                    <w:jc w:val="left"/>
                    <w:rPr>
                      <w:b/>
                      <w:sz w:val="22"/>
                    </w:rPr>
                  </w:pPr>
                  <w:r>
                    <w:rPr>
                      <w:b/>
                      <w:color w:val="2B337D"/>
                      <w:sz w:val="22"/>
                    </w:rPr>
                    <w:t>in</w:t>
                  </w:r>
                </w:p>
              </w:txbxContent>
            </v:textbox>
            <w10:wrap type="none"/>
          </v:shape>
        </w:pict>
      </w:r>
      <w:r>
        <w:rPr/>
        <w:pict>
          <v:group style="position:absolute;margin-left:0pt;margin-top:.000015pt;width:595.3pt;height:841.9pt;mso-position-horizontal-relative:page;mso-position-vertical-relative:page;z-index:-3928" coordorigin="0,0" coordsize="11906,16838">
            <v:rect style="position:absolute;left:0;top:2616;width:11906;height:14221" filled="true" fillcolor="#c5d9f0" stroked="false">
              <v:fill type="solid"/>
            </v:rect>
            <v:shape style="position:absolute;left:0;top:0;width:11906;height:2382" type="#_x0000_t75" stroked="false">
              <v:imagedata r:id="rId5" o:title=""/>
            </v:shape>
            <v:shape style="position:absolute;left:311;top:311;width:1942;height:1758" type="#_x0000_t75" stroked="false">
              <v:imagedata r:id="rId6" o:title=""/>
            </v:shape>
            <v:rect style="position:absolute;left:0;top:2163;width:11906;height:454" filled="true" fillcolor="#003591" stroked="false">
              <v:fill type="solid"/>
            </v:rect>
            <v:rect style="position:absolute;left:2444;top:297;width:7085;height:1131" filled="true" fillcolor="#231f20" stroked="false">
              <v:fill type="solid"/>
            </v:rect>
            <v:shape style="position:absolute;left:680;top:5470;width:10545;height:4000"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0" w:right="166" w:firstLine="0"/>
        <w:jc w:val="right"/>
        <w:rPr>
          <w:rFonts w:ascii="Avenir-HeavyOblique"/>
          <w:b/>
          <w:i/>
          <w:sz w:val="64"/>
        </w:rPr>
      </w:pPr>
      <w:r>
        <w:rPr/>
        <w:pict>
          <v:shape style="position:absolute;margin-left:128.2677pt;margin-top:-61.454815pt;width:350pt;height:90.2pt;mso-position-horizontal-relative:page;mso-position-vertical-relative:paragraph;z-index:-3904" type="#_x0000_t202"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51"/>
                      <w:sz w:val="132"/>
                    </w:rPr>
                    <w:t>Watchman’s</w:t>
                  </w:r>
                </w:p>
              </w:txbxContent>
            </v:textbox>
            <w10:wrap type="none"/>
          </v:shape>
        </w:pict>
      </w:r>
      <w:r>
        <w:rPr>
          <w:rFonts w:ascii="Avenir-HeavyOblique"/>
          <w:b/>
          <w:i/>
          <w:color w:val="EF4123"/>
          <w:sz w:val="64"/>
        </w:rPr>
        <w:t>Prayer Letter</w:t>
      </w:r>
    </w:p>
    <w:p>
      <w:pPr>
        <w:pStyle w:val="Heading1"/>
        <w:tabs>
          <w:tab w:pos="4286" w:val="left" w:leader="none"/>
          <w:tab w:pos="8190" w:val="left" w:leader="none"/>
        </w:tabs>
      </w:pPr>
      <w:r>
        <w:rPr>
          <w:color w:val="FFFFFF"/>
        </w:rPr>
        <w:t>Christian Friends</w:t>
      </w:r>
      <w:r>
        <w:rPr>
          <w:color w:val="FFFFFF"/>
          <w:spacing w:val="-5"/>
        </w:rPr>
        <w:t> </w:t>
      </w:r>
      <w:r>
        <w:rPr>
          <w:color w:val="FFFFFF"/>
        </w:rPr>
        <w:t>of</w:t>
      </w:r>
      <w:r>
        <w:rPr>
          <w:color w:val="FFFFFF"/>
          <w:spacing w:val="-2"/>
        </w:rPr>
        <w:t> </w:t>
      </w:r>
      <w:r>
        <w:rPr>
          <w:color w:val="FFFFFF"/>
        </w:rPr>
        <w:t>Israel</w:t>
        <w:tab/>
      </w:r>
      <w:hyperlink r:id="rId8">
        <w:r>
          <w:rPr>
            <w:color w:val="FFFFFF"/>
          </w:rPr>
          <w:t>prayer@cfijerusalem.org</w:t>
        </w:r>
      </w:hyperlink>
      <w:r>
        <w:rPr>
          <w:color w:val="FFFFFF"/>
        </w:rPr>
        <w:tab/>
      </w:r>
      <w:hyperlink r:id="rId9">
        <w:r>
          <w:rPr>
            <w:color w:val="FFFFFF"/>
          </w:rPr>
          <w:t>www.cfijerusalem.org</w:t>
        </w:r>
      </w:hyperlink>
    </w:p>
    <w:p>
      <w:pPr>
        <w:spacing w:line="260" w:lineRule="exact" w:before="189"/>
        <w:ind w:left="0" w:right="218" w:firstLine="0"/>
        <w:jc w:val="right"/>
        <w:rPr>
          <w:sz w:val="24"/>
        </w:rPr>
      </w:pPr>
      <w:r>
        <w:rPr>
          <w:color w:val="231F20"/>
          <w:sz w:val="24"/>
        </w:rPr>
        <w:t>August 2021 /Jewish Year 5781</w:t>
      </w:r>
    </w:p>
    <w:p>
      <w:pPr>
        <w:spacing w:line="961" w:lineRule="exact" w:before="0"/>
        <w:ind w:left="220" w:right="0" w:firstLine="0"/>
        <w:jc w:val="left"/>
        <w:rPr>
          <w:b/>
          <w:sz w:val="86"/>
        </w:rPr>
      </w:pPr>
      <w:r>
        <w:rPr>
          <w:b/>
          <w:color w:val="003593"/>
          <w:sz w:val="86"/>
        </w:rPr>
        <w:t>CHOOSE LIFE</w:t>
      </w:r>
    </w:p>
    <w:p>
      <w:pPr>
        <w:spacing w:line="237" w:lineRule="auto" w:before="86"/>
        <w:ind w:left="220" w:right="231" w:firstLine="0"/>
        <w:jc w:val="left"/>
        <w:rPr>
          <w:rFonts w:ascii="Arial-BoldItalicMT" w:hAnsi="Arial-BoldItalicMT"/>
          <w:b/>
          <w:i/>
          <w:sz w:val="22"/>
        </w:rPr>
      </w:pPr>
      <w:r>
        <w:rPr>
          <w:rFonts w:ascii="Arial-BoldItalicMT" w:hAnsi="Arial-BoldItalicMT"/>
          <w:b/>
          <w:i/>
          <w:color w:val="003593"/>
          <w:sz w:val="22"/>
        </w:rPr>
        <w:t>“Today I am giving you the choice between a blessing and a curse – a blessing, if you obey the commands of the Lord your God that I am giving you today; but a curse, if you disobey these commands… I am now giving you the choice between life and death, between God’s blessing and God’s curse, and I call heaven and earth to witness the choice you make. </w:t>
      </w:r>
      <w:r>
        <w:rPr>
          <w:rFonts w:ascii="Arial-BoldItalicMT" w:hAnsi="Arial-BoldItalicMT"/>
          <w:b/>
          <w:i/>
          <w:color w:val="003593"/>
          <w:sz w:val="22"/>
          <w:u w:val="thick" w:color="003593"/>
        </w:rPr>
        <w:t>Choose life</w:t>
      </w:r>
      <w:r>
        <w:rPr>
          <w:rFonts w:ascii="Arial-BoldItalicMT" w:hAnsi="Arial-BoldItalicMT"/>
          <w:b/>
          <w:i/>
          <w:color w:val="003593"/>
          <w:sz w:val="22"/>
        </w:rPr>
        <w:t>.” (Deuteronomy </w:t>
      </w:r>
      <w:r>
        <w:rPr>
          <w:rFonts w:ascii="Arial-BoldItalicMT" w:hAnsi="Arial-BoldItalicMT"/>
          <w:b/>
          <w:i/>
          <w:color w:val="003593"/>
          <w:spacing w:val="-3"/>
          <w:sz w:val="22"/>
        </w:rPr>
        <w:t>11:26-28, </w:t>
      </w:r>
      <w:r>
        <w:rPr>
          <w:rFonts w:ascii="Arial-BoldItalicMT" w:hAnsi="Arial-BoldItalicMT"/>
          <w:b/>
          <w:i/>
          <w:color w:val="003593"/>
          <w:sz w:val="22"/>
        </w:rPr>
        <w:t>30:19 GNT)</w: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5"/>
        </w:rPr>
      </w:pPr>
    </w:p>
    <w:p>
      <w:pPr>
        <w:spacing w:before="96"/>
        <w:ind w:left="220" w:right="0" w:firstLine="0"/>
        <w:jc w:val="left"/>
        <w:rPr>
          <w:rFonts w:ascii="Arial-BoldItalicMT" w:hAnsi="Arial-BoldItalicMT"/>
          <w:b/>
          <w:i/>
          <w:sz w:val="17"/>
        </w:rPr>
      </w:pPr>
      <w:r>
        <w:rPr>
          <w:rFonts w:ascii="Arial-BoldItalicMT" w:hAnsi="Arial-BoldItalicMT"/>
          <w:b/>
          <w:i/>
          <w:w w:val="105"/>
          <w:sz w:val="17"/>
        </w:rPr>
        <w:t>Visiting with grief counselor Annie at Be’ad Chaim (Pro-Life Center)</w:t>
      </w:r>
    </w:p>
    <w:p>
      <w:pPr>
        <w:pStyle w:val="BodyText"/>
        <w:spacing w:before="3"/>
        <w:rPr>
          <w:rFonts w:ascii="Arial-BoldItalicMT"/>
          <w:b/>
          <w:i/>
          <w:sz w:val="14"/>
        </w:rPr>
      </w:pPr>
    </w:p>
    <w:p>
      <w:pPr>
        <w:pStyle w:val="BodyText"/>
        <w:spacing w:line="237" w:lineRule="auto" w:before="95"/>
        <w:ind w:left="220" w:right="217"/>
        <w:jc w:val="both"/>
      </w:pPr>
      <w:r>
        <w:rPr/>
        <w:t>Moses spoke these poignant words to the children of Israel as they camped at the brink of Canaan. He gave advice</w:t>
      </w:r>
      <w:r>
        <w:rPr>
          <w:spacing w:val="-3"/>
        </w:rPr>
        <w:t> </w:t>
      </w:r>
      <w:r>
        <w:rPr/>
        <w:t>and</w:t>
      </w:r>
      <w:r>
        <w:rPr>
          <w:spacing w:val="-3"/>
        </w:rPr>
        <w:t> </w:t>
      </w:r>
      <w:r>
        <w:rPr/>
        <w:t>warnings</w:t>
      </w:r>
      <w:r>
        <w:rPr>
          <w:spacing w:val="-3"/>
        </w:rPr>
        <w:t> </w:t>
      </w:r>
      <w:r>
        <w:rPr/>
        <w:t>to</w:t>
      </w:r>
      <w:r>
        <w:rPr>
          <w:spacing w:val="-3"/>
        </w:rPr>
        <w:t> </w:t>
      </w:r>
      <w:r>
        <w:rPr/>
        <w:t>prepare</w:t>
      </w:r>
      <w:r>
        <w:rPr>
          <w:spacing w:val="-3"/>
        </w:rPr>
        <w:t> </w:t>
      </w:r>
      <w:r>
        <w:rPr/>
        <w:t>them</w:t>
      </w:r>
      <w:r>
        <w:rPr>
          <w:spacing w:val="-3"/>
        </w:rPr>
        <w:t> </w:t>
      </w:r>
      <w:r>
        <w:rPr/>
        <w:t>for</w:t>
      </w:r>
      <w:r>
        <w:rPr>
          <w:spacing w:val="-3"/>
        </w:rPr>
        <w:t> </w:t>
      </w:r>
      <w:r>
        <w:rPr/>
        <w:t>the</w:t>
      </w:r>
      <w:r>
        <w:rPr>
          <w:spacing w:val="-3"/>
        </w:rPr>
        <w:t> </w:t>
      </w:r>
      <w:r>
        <w:rPr/>
        <w:t>experiences</w:t>
      </w:r>
      <w:r>
        <w:rPr>
          <w:spacing w:val="-3"/>
        </w:rPr>
        <w:t> </w:t>
      </w:r>
      <w:r>
        <w:rPr/>
        <w:t>that</w:t>
      </w:r>
      <w:r>
        <w:rPr>
          <w:spacing w:val="-3"/>
        </w:rPr>
        <w:t> </w:t>
      </w:r>
      <w:r>
        <w:rPr/>
        <w:t>lay</w:t>
      </w:r>
      <w:r>
        <w:rPr>
          <w:spacing w:val="-3"/>
        </w:rPr>
        <w:t> </w:t>
      </w:r>
      <w:r>
        <w:rPr/>
        <w:t>ahead.</w:t>
      </w:r>
      <w:r>
        <w:rPr>
          <w:spacing w:val="-14"/>
        </w:rPr>
        <w:t> </w:t>
      </w:r>
      <w:r>
        <w:rPr/>
        <w:t>After</w:t>
      </w:r>
      <w:r>
        <w:rPr>
          <w:spacing w:val="-3"/>
        </w:rPr>
        <w:t> </w:t>
      </w:r>
      <w:r>
        <w:rPr/>
        <w:t>40</w:t>
      </w:r>
      <w:r>
        <w:rPr>
          <w:spacing w:val="-3"/>
        </w:rPr>
        <w:t> </w:t>
      </w:r>
      <w:r>
        <w:rPr/>
        <w:t>years</w:t>
      </w:r>
      <w:r>
        <w:rPr>
          <w:spacing w:val="-3"/>
        </w:rPr>
        <w:t> </w:t>
      </w:r>
      <w:r>
        <w:rPr/>
        <w:t>of</w:t>
      </w:r>
      <w:r>
        <w:rPr>
          <w:spacing w:val="-3"/>
        </w:rPr>
        <w:t> </w:t>
      </w:r>
      <w:r>
        <w:rPr/>
        <w:t>leading</w:t>
      </w:r>
      <w:r>
        <w:rPr>
          <w:spacing w:val="-3"/>
        </w:rPr>
        <w:t> </w:t>
      </w:r>
      <w:r>
        <w:rPr/>
        <w:t>them</w:t>
      </w:r>
      <w:r>
        <w:rPr>
          <w:spacing w:val="-3"/>
        </w:rPr>
        <w:t> </w:t>
      </w:r>
      <w:r>
        <w:rPr/>
        <w:t>from slavery and watching their parents die in the wilderness, Moses solemnly prepared the Israelites for his own departure from this life and their entrance into the Promised Land under Joshua’s leadership. How touching his parting words must have been as he told them that he would not be allowed to enter the long-awaited land</w:t>
      </w:r>
      <w:r>
        <w:rPr>
          <w:spacing w:val="-9"/>
        </w:rPr>
        <w:t> </w:t>
      </w:r>
      <w:r>
        <w:rPr/>
        <w:t>because</w:t>
      </w:r>
      <w:r>
        <w:rPr>
          <w:spacing w:val="-9"/>
        </w:rPr>
        <w:t> </w:t>
      </w:r>
      <w:r>
        <w:rPr/>
        <w:t>of</w:t>
      </w:r>
      <w:r>
        <w:rPr>
          <w:spacing w:val="-9"/>
        </w:rPr>
        <w:t> </w:t>
      </w:r>
      <w:r>
        <w:rPr/>
        <w:t>his</w:t>
      </w:r>
      <w:r>
        <w:rPr>
          <w:spacing w:val="-9"/>
        </w:rPr>
        <w:t> </w:t>
      </w:r>
      <w:r>
        <w:rPr/>
        <w:t>failure</w:t>
      </w:r>
      <w:r>
        <w:rPr>
          <w:spacing w:val="-9"/>
        </w:rPr>
        <w:t> </w:t>
      </w:r>
      <w:r>
        <w:rPr/>
        <w:t>to</w:t>
      </w:r>
      <w:r>
        <w:rPr>
          <w:spacing w:val="-9"/>
        </w:rPr>
        <w:t> </w:t>
      </w:r>
      <w:r>
        <w:rPr/>
        <w:t>honor</w:t>
      </w:r>
      <w:r>
        <w:rPr>
          <w:spacing w:val="-9"/>
        </w:rPr>
        <w:t> </w:t>
      </w:r>
      <w:r>
        <w:rPr/>
        <w:t>God</w:t>
      </w:r>
      <w:r>
        <w:rPr>
          <w:spacing w:val="-9"/>
        </w:rPr>
        <w:t> </w:t>
      </w:r>
      <w:r>
        <w:rPr/>
        <w:t>before</w:t>
      </w:r>
      <w:r>
        <w:rPr>
          <w:spacing w:val="-9"/>
        </w:rPr>
        <w:t> </w:t>
      </w:r>
      <w:r>
        <w:rPr/>
        <w:t>them.</w:t>
      </w:r>
      <w:r>
        <w:rPr>
          <w:spacing w:val="-9"/>
        </w:rPr>
        <w:t> </w:t>
      </w:r>
      <w:r>
        <w:rPr/>
        <w:t>It</w:t>
      </w:r>
      <w:r>
        <w:rPr>
          <w:spacing w:val="-9"/>
        </w:rPr>
        <w:t> </w:t>
      </w:r>
      <w:r>
        <w:rPr/>
        <w:t>was</w:t>
      </w:r>
      <w:r>
        <w:rPr>
          <w:spacing w:val="-9"/>
        </w:rPr>
        <w:t> </w:t>
      </w:r>
      <w:r>
        <w:rPr/>
        <w:t>from</w:t>
      </w:r>
      <w:r>
        <w:rPr>
          <w:spacing w:val="-9"/>
        </w:rPr>
        <w:t> </w:t>
      </w:r>
      <w:r>
        <w:rPr/>
        <w:t>personal</w:t>
      </w:r>
      <w:r>
        <w:rPr>
          <w:spacing w:val="-9"/>
        </w:rPr>
        <w:t> </w:t>
      </w:r>
      <w:r>
        <w:rPr/>
        <w:t>experience</w:t>
      </w:r>
      <w:r>
        <w:rPr>
          <w:spacing w:val="-9"/>
        </w:rPr>
        <w:t> </w:t>
      </w:r>
      <w:r>
        <w:rPr/>
        <w:t>that</w:t>
      </w:r>
      <w:r>
        <w:rPr>
          <w:spacing w:val="-9"/>
        </w:rPr>
        <w:t> </w:t>
      </w:r>
      <w:r>
        <w:rPr/>
        <w:t>he</w:t>
      </w:r>
      <w:r>
        <w:rPr>
          <w:spacing w:val="-9"/>
        </w:rPr>
        <w:t> </w:t>
      </w:r>
      <w:r>
        <w:rPr/>
        <w:t>understood</w:t>
      </w:r>
      <w:r>
        <w:rPr>
          <w:spacing w:val="-9"/>
        </w:rPr>
        <w:t> </w:t>
      </w:r>
      <w:r>
        <w:rPr/>
        <w:t>the consequences</w:t>
      </w:r>
      <w:r>
        <w:rPr>
          <w:spacing w:val="-10"/>
        </w:rPr>
        <w:t> </w:t>
      </w:r>
      <w:r>
        <w:rPr/>
        <w:t>of</w:t>
      </w:r>
      <w:r>
        <w:rPr>
          <w:spacing w:val="-11"/>
        </w:rPr>
        <w:t> </w:t>
      </w:r>
      <w:r>
        <w:rPr/>
        <w:t>disobedience.</w:t>
      </w:r>
      <w:r>
        <w:rPr>
          <w:spacing w:val="-10"/>
        </w:rPr>
        <w:t> </w:t>
      </w:r>
      <w:r>
        <w:rPr/>
        <w:t>He</w:t>
      </w:r>
      <w:r>
        <w:rPr>
          <w:spacing w:val="-11"/>
        </w:rPr>
        <w:t> </w:t>
      </w:r>
      <w:r>
        <w:rPr/>
        <w:t>earnestly</w:t>
      </w:r>
      <w:r>
        <w:rPr>
          <w:spacing w:val="-11"/>
        </w:rPr>
        <w:t> </w:t>
      </w:r>
      <w:r>
        <w:rPr/>
        <w:t>urged</w:t>
      </w:r>
      <w:r>
        <w:rPr>
          <w:spacing w:val="-11"/>
        </w:rPr>
        <w:t> </w:t>
      </w:r>
      <w:r>
        <w:rPr/>
        <w:t>them</w:t>
      </w:r>
      <w:r>
        <w:rPr>
          <w:spacing w:val="-10"/>
        </w:rPr>
        <w:t> </w:t>
      </w:r>
      <w:r>
        <w:rPr/>
        <w:t>to</w:t>
      </w:r>
      <w:r>
        <w:rPr>
          <w:spacing w:val="-10"/>
        </w:rPr>
        <w:t> </w:t>
      </w:r>
      <w:r>
        <w:rPr/>
        <w:t>obey</w:t>
      </w:r>
      <w:r>
        <w:rPr>
          <w:spacing w:val="-11"/>
        </w:rPr>
        <w:t> </w:t>
      </w:r>
      <w:r>
        <w:rPr/>
        <w:t>the</w:t>
      </w:r>
      <w:r>
        <w:rPr>
          <w:spacing w:val="-10"/>
        </w:rPr>
        <w:t> </w:t>
      </w:r>
      <w:r>
        <w:rPr/>
        <w:t>word</w:t>
      </w:r>
      <w:r>
        <w:rPr>
          <w:spacing w:val="-11"/>
        </w:rPr>
        <w:t> </w:t>
      </w:r>
      <w:r>
        <w:rPr/>
        <w:t>of</w:t>
      </w:r>
      <w:r>
        <w:rPr>
          <w:spacing w:val="-11"/>
        </w:rPr>
        <w:t> </w:t>
      </w:r>
      <w:r>
        <w:rPr/>
        <w:t>the</w:t>
      </w:r>
      <w:r>
        <w:rPr>
          <w:spacing w:val="-10"/>
        </w:rPr>
        <w:t> </w:t>
      </w:r>
      <w:r>
        <w:rPr/>
        <w:t>Lord,</w:t>
      </w:r>
      <w:r>
        <w:rPr>
          <w:spacing w:val="-11"/>
        </w:rPr>
        <w:t> </w:t>
      </w:r>
      <w:r>
        <w:rPr/>
        <w:t>to</w:t>
      </w:r>
      <w:r>
        <w:rPr>
          <w:spacing w:val="-10"/>
        </w:rPr>
        <w:t> </w:t>
      </w:r>
      <w:r>
        <w:rPr/>
        <w:t>be</w:t>
      </w:r>
      <w:r>
        <w:rPr>
          <w:spacing w:val="-11"/>
        </w:rPr>
        <w:t> </w:t>
      </w:r>
      <w:r>
        <w:rPr/>
        <w:t>courageous,</w:t>
      </w:r>
      <w:r>
        <w:rPr>
          <w:spacing w:val="-10"/>
        </w:rPr>
        <w:t> </w:t>
      </w:r>
      <w:r>
        <w:rPr/>
        <w:t>and conquer the land by God’s</w:t>
      </w:r>
      <w:r>
        <w:rPr>
          <w:spacing w:val="-3"/>
        </w:rPr>
        <w:t> power.</w:t>
      </w:r>
    </w:p>
    <w:p>
      <w:pPr>
        <w:pStyle w:val="BodyText"/>
        <w:spacing w:before="5"/>
        <w:rPr>
          <w:sz w:val="21"/>
        </w:rPr>
      </w:pPr>
    </w:p>
    <w:p>
      <w:pPr>
        <w:spacing w:line="237" w:lineRule="auto" w:before="0"/>
        <w:ind w:left="220" w:right="218" w:firstLine="0"/>
        <w:jc w:val="both"/>
        <w:rPr>
          <w:sz w:val="22"/>
        </w:rPr>
      </w:pPr>
      <w:r>
        <w:rPr>
          <w:sz w:val="22"/>
        </w:rPr>
        <w:t>After</w:t>
      </w:r>
      <w:r>
        <w:rPr>
          <w:spacing w:val="-11"/>
          <w:sz w:val="22"/>
        </w:rPr>
        <w:t> </w:t>
      </w:r>
      <w:r>
        <w:rPr>
          <w:sz w:val="22"/>
        </w:rPr>
        <w:t>Moses’</w:t>
      </w:r>
      <w:r>
        <w:rPr>
          <w:spacing w:val="-18"/>
          <w:sz w:val="22"/>
        </w:rPr>
        <w:t> </w:t>
      </w:r>
      <w:r>
        <w:rPr>
          <w:sz w:val="22"/>
        </w:rPr>
        <w:t>death,</w:t>
      </w:r>
      <w:r>
        <w:rPr>
          <w:spacing w:val="-11"/>
          <w:sz w:val="22"/>
        </w:rPr>
        <w:t> </w:t>
      </w:r>
      <w:r>
        <w:rPr>
          <w:sz w:val="22"/>
        </w:rPr>
        <w:t>Joshua</w:t>
      </w:r>
      <w:r>
        <w:rPr>
          <w:spacing w:val="-11"/>
          <w:sz w:val="22"/>
        </w:rPr>
        <w:t> </w:t>
      </w:r>
      <w:r>
        <w:rPr>
          <w:sz w:val="22"/>
        </w:rPr>
        <w:t>led</w:t>
      </w:r>
      <w:r>
        <w:rPr>
          <w:spacing w:val="-11"/>
          <w:sz w:val="22"/>
        </w:rPr>
        <w:t> </w:t>
      </w:r>
      <w:r>
        <w:rPr>
          <w:sz w:val="22"/>
        </w:rPr>
        <w:t>the</w:t>
      </w:r>
      <w:r>
        <w:rPr>
          <w:spacing w:val="-11"/>
          <w:sz w:val="22"/>
        </w:rPr>
        <w:t> </w:t>
      </w:r>
      <w:r>
        <w:rPr>
          <w:sz w:val="22"/>
        </w:rPr>
        <w:t>young</w:t>
      </w:r>
      <w:r>
        <w:rPr>
          <w:spacing w:val="-11"/>
          <w:sz w:val="22"/>
        </w:rPr>
        <w:t> </w:t>
      </w:r>
      <w:r>
        <w:rPr>
          <w:sz w:val="22"/>
        </w:rPr>
        <w:t>Israelites</w:t>
      </w:r>
      <w:r>
        <w:rPr>
          <w:spacing w:val="-11"/>
          <w:sz w:val="22"/>
        </w:rPr>
        <w:t> </w:t>
      </w:r>
      <w:r>
        <w:rPr>
          <w:sz w:val="22"/>
        </w:rPr>
        <w:t>into</w:t>
      </w:r>
      <w:r>
        <w:rPr>
          <w:spacing w:val="-11"/>
          <w:sz w:val="22"/>
        </w:rPr>
        <w:t> </w:t>
      </w:r>
      <w:r>
        <w:rPr>
          <w:sz w:val="22"/>
        </w:rPr>
        <w:t>the</w:t>
      </w:r>
      <w:r>
        <w:rPr>
          <w:spacing w:val="-11"/>
          <w:sz w:val="22"/>
        </w:rPr>
        <w:t> </w:t>
      </w:r>
      <w:r>
        <w:rPr>
          <w:sz w:val="22"/>
        </w:rPr>
        <w:t>Promised</w:t>
      </w:r>
      <w:r>
        <w:rPr>
          <w:spacing w:val="-11"/>
          <w:sz w:val="22"/>
        </w:rPr>
        <w:t> </w:t>
      </w:r>
      <w:r>
        <w:rPr>
          <w:sz w:val="22"/>
        </w:rPr>
        <w:t>Land</w:t>
      </w:r>
      <w:r>
        <w:rPr>
          <w:spacing w:val="-11"/>
          <w:sz w:val="22"/>
        </w:rPr>
        <w:t> </w:t>
      </w:r>
      <w:r>
        <w:rPr>
          <w:sz w:val="22"/>
        </w:rPr>
        <w:t>as</w:t>
      </w:r>
      <w:r>
        <w:rPr>
          <w:spacing w:val="-11"/>
          <w:sz w:val="22"/>
        </w:rPr>
        <w:t> </w:t>
      </w:r>
      <w:r>
        <w:rPr>
          <w:sz w:val="22"/>
        </w:rPr>
        <w:t>he</w:t>
      </w:r>
      <w:r>
        <w:rPr>
          <w:spacing w:val="-11"/>
          <w:sz w:val="22"/>
        </w:rPr>
        <w:t> </w:t>
      </w:r>
      <w:r>
        <w:rPr>
          <w:sz w:val="22"/>
        </w:rPr>
        <w:t>reiterated</w:t>
      </w:r>
      <w:r>
        <w:rPr>
          <w:spacing w:val="-11"/>
          <w:sz w:val="22"/>
        </w:rPr>
        <w:t> </w:t>
      </w:r>
      <w:r>
        <w:rPr>
          <w:sz w:val="22"/>
        </w:rPr>
        <w:t>God’s</w:t>
      </w:r>
      <w:r>
        <w:rPr>
          <w:spacing w:val="-11"/>
          <w:sz w:val="22"/>
        </w:rPr>
        <w:t> </w:t>
      </w:r>
      <w:r>
        <w:rPr>
          <w:sz w:val="22"/>
        </w:rPr>
        <w:t>word.</w:t>
      </w:r>
      <w:r>
        <w:rPr>
          <w:spacing w:val="-12"/>
          <w:sz w:val="22"/>
        </w:rPr>
        <w:t> </w:t>
      </w:r>
      <w:r>
        <w:rPr>
          <w:i/>
          <w:sz w:val="22"/>
        </w:rPr>
        <w:t>“This Book</w:t>
      </w:r>
      <w:r>
        <w:rPr>
          <w:i/>
          <w:spacing w:val="-5"/>
          <w:sz w:val="22"/>
        </w:rPr>
        <w:t> </w:t>
      </w:r>
      <w:r>
        <w:rPr>
          <w:i/>
          <w:sz w:val="22"/>
        </w:rPr>
        <w:t>of</w:t>
      </w:r>
      <w:r>
        <w:rPr>
          <w:i/>
          <w:spacing w:val="-5"/>
          <w:sz w:val="22"/>
        </w:rPr>
        <w:t> </w:t>
      </w:r>
      <w:r>
        <w:rPr>
          <w:i/>
          <w:sz w:val="22"/>
        </w:rPr>
        <w:t>the</w:t>
      </w:r>
      <w:r>
        <w:rPr>
          <w:i/>
          <w:spacing w:val="-5"/>
          <w:sz w:val="22"/>
        </w:rPr>
        <w:t> </w:t>
      </w:r>
      <w:r>
        <w:rPr>
          <w:i/>
          <w:sz w:val="22"/>
        </w:rPr>
        <w:t>Law</w:t>
      </w:r>
      <w:r>
        <w:rPr>
          <w:i/>
          <w:spacing w:val="-5"/>
          <w:sz w:val="22"/>
        </w:rPr>
        <w:t> </w:t>
      </w:r>
      <w:r>
        <w:rPr>
          <w:i/>
          <w:sz w:val="22"/>
        </w:rPr>
        <w:t>shall</w:t>
      </w:r>
      <w:r>
        <w:rPr>
          <w:i/>
          <w:spacing w:val="-5"/>
          <w:sz w:val="22"/>
        </w:rPr>
        <w:t> </w:t>
      </w:r>
      <w:r>
        <w:rPr>
          <w:i/>
          <w:sz w:val="22"/>
        </w:rPr>
        <w:t>not</w:t>
      </w:r>
      <w:r>
        <w:rPr>
          <w:i/>
          <w:spacing w:val="-5"/>
          <w:sz w:val="22"/>
        </w:rPr>
        <w:t> </w:t>
      </w:r>
      <w:r>
        <w:rPr>
          <w:i/>
          <w:sz w:val="22"/>
        </w:rPr>
        <w:t>depart</w:t>
      </w:r>
      <w:r>
        <w:rPr>
          <w:i/>
          <w:spacing w:val="-5"/>
          <w:sz w:val="22"/>
        </w:rPr>
        <w:t> </w:t>
      </w:r>
      <w:r>
        <w:rPr>
          <w:i/>
          <w:sz w:val="22"/>
        </w:rPr>
        <w:t>from</w:t>
      </w:r>
      <w:r>
        <w:rPr>
          <w:i/>
          <w:spacing w:val="-5"/>
          <w:sz w:val="22"/>
        </w:rPr>
        <w:t> </w:t>
      </w:r>
      <w:r>
        <w:rPr>
          <w:i/>
          <w:sz w:val="22"/>
        </w:rPr>
        <w:t>your</w:t>
      </w:r>
      <w:r>
        <w:rPr>
          <w:i/>
          <w:spacing w:val="-5"/>
          <w:sz w:val="22"/>
        </w:rPr>
        <w:t> </w:t>
      </w:r>
      <w:r>
        <w:rPr>
          <w:i/>
          <w:sz w:val="22"/>
        </w:rPr>
        <w:t>mouth,</w:t>
      </w:r>
      <w:r>
        <w:rPr>
          <w:i/>
          <w:spacing w:val="-5"/>
          <w:sz w:val="22"/>
        </w:rPr>
        <w:t> </w:t>
      </w:r>
      <w:r>
        <w:rPr>
          <w:i/>
          <w:sz w:val="22"/>
        </w:rPr>
        <w:t>but</w:t>
      </w:r>
      <w:r>
        <w:rPr>
          <w:i/>
          <w:spacing w:val="-5"/>
          <w:sz w:val="22"/>
        </w:rPr>
        <w:t> </w:t>
      </w:r>
      <w:r>
        <w:rPr>
          <w:i/>
          <w:sz w:val="22"/>
        </w:rPr>
        <w:t>you</w:t>
      </w:r>
      <w:r>
        <w:rPr>
          <w:i/>
          <w:spacing w:val="-5"/>
          <w:sz w:val="22"/>
        </w:rPr>
        <w:t> </w:t>
      </w:r>
      <w:r>
        <w:rPr>
          <w:i/>
          <w:sz w:val="22"/>
        </w:rPr>
        <w:t>shall</w:t>
      </w:r>
      <w:r>
        <w:rPr>
          <w:i/>
          <w:spacing w:val="-5"/>
          <w:sz w:val="22"/>
        </w:rPr>
        <w:t> </w:t>
      </w:r>
      <w:r>
        <w:rPr>
          <w:i/>
          <w:sz w:val="22"/>
        </w:rPr>
        <w:t>meditate</w:t>
      </w:r>
      <w:r>
        <w:rPr>
          <w:i/>
          <w:spacing w:val="-5"/>
          <w:sz w:val="22"/>
        </w:rPr>
        <w:t> </w:t>
      </w:r>
      <w:r>
        <w:rPr>
          <w:i/>
          <w:sz w:val="22"/>
        </w:rPr>
        <w:t>on</w:t>
      </w:r>
      <w:r>
        <w:rPr>
          <w:i/>
          <w:spacing w:val="-5"/>
          <w:sz w:val="22"/>
        </w:rPr>
        <w:t> </w:t>
      </w:r>
      <w:r>
        <w:rPr>
          <w:i/>
          <w:sz w:val="22"/>
        </w:rPr>
        <w:t>it</w:t>
      </w:r>
      <w:r>
        <w:rPr>
          <w:i/>
          <w:spacing w:val="-5"/>
          <w:sz w:val="22"/>
        </w:rPr>
        <w:t> </w:t>
      </w:r>
      <w:r>
        <w:rPr>
          <w:i/>
          <w:sz w:val="22"/>
        </w:rPr>
        <w:t>day</w:t>
      </w:r>
      <w:r>
        <w:rPr>
          <w:i/>
          <w:spacing w:val="-5"/>
          <w:sz w:val="22"/>
        </w:rPr>
        <w:t> </w:t>
      </w:r>
      <w:r>
        <w:rPr>
          <w:i/>
          <w:sz w:val="22"/>
        </w:rPr>
        <w:t>and</w:t>
      </w:r>
      <w:r>
        <w:rPr>
          <w:i/>
          <w:spacing w:val="-5"/>
          <w:sz w:val="22"/>
        </w:rPr>
        <w:t> </w:t>
      </w:r>
      <w:r>
        <w:rPr>
          <w:i/>
          <w:sz w:val="22"/>
        </w:rPr>
        <w:t>night,</w:t>
      </w:r>
      <w:r>
        <w:rPr>
          <w:i/>
          <w:spacing w:val="-5"/>
          <w:sz w:val="22"/>
        </w:rPr>
        <w:t> </w:t>
      </w:r>
      <w:r>
        <w:rPr>
          <w:i/>
          <w:sz w:val="22"/>
        </w:rPr>
        <w:t>so</w:t>
      </w:r>
      <w:r>
        <w:rPr>
          <w:i/>
          <w:spacing w:val="-5"/>
          <w:sz w:val="22"/>
        </w:rPr>
        <w:t> </w:t>
      </w:r>
      <w:r>
        <w:rPr>
          <w:i/>
          <w:sz w:val="22"/>
        </w:rPr>
        <w:t>that</w:t>
      </w:r>
      <w:r>
        <w:rPr>
          <w:i/>
          <w:spacing w:val="-5"/>
          <w:sz w:val="22"/>
        </w:rPr>
        <w:t> </w:t>
      </w:r>
      <w:r>
        <w:rPr>
          <w:i/>
          <w:sz w:val="22"/>
        </w:rPr>
        <w:t>you</w:t>
      </w:r>
      <w:r>
        <w:rPr>
          <w:i/>
          <w:spacing w:val="-5"/>
          <w:sz w:val="22"/>
        </w:rPr>
        <w:t> </w:t>
      </w:r>
      <w:r>
        <w:rPr>
          <w:i/>
          <w:sz w:val="22"/>
        </w:rPr>
        <w:t>may be</w:t>
      </w:r>
      <w:r>
        <w:rPr>
          <w:i/>
          <w:spacing w:val="-3"/>
          <w:sz w:val="22"/>
        </w:rPr>
        <w:t> </w:t>
      </w:r>
      <w:r>
        <w:rPr>
          <w:i/>
          <w:sz w:val="22"/>
        </w:rPr>
        <w:t>careful</w:t>
      </w:r>
      <w:r>
        <w:rPr>
          <w:i/>
          <w:spacing w:val="-3"/>
          <w:sz w:val="22"/>
        </w:rPr>
        <w:t> </w:t>
      </w:r>
      <w:r>
        <w:rPr>
          <w:i/>
          <w:sz w:val="22"/>
        </w:rPr>
        <w:t>to</w:t>
      </w:r>
      <w:r>
        <w:rPr>
          <w:i/>
          <w:spacing w:val="-3"/>
          <w:sz w:val="22"/>
        </w:rPr>
        <w:t> </w:t>
      </w:r>
      <w:r>
        <w:rPr>
          <w:i/>
          <w:sz w:val="22"/>
        </w:rPr>
        <w:t>do</w:t>
      </w:r>
      <w:r>
        <w:rPr>
          <w:i/>
          <w:spacing w:val="-3"/>
          <w:sz w:val="22"/>
        </w:rPr>
        <w:t> </w:t>
      </w:r>
      <w:r>
        <w:rPr>
          <w:i/>
          <w:sz w:val="22"/>
        </w:rPr>
        <w:t>according</w:t>
      </w:r>
      <w:r>
        <w:rPr>
          <w:i/>
          <w:spacing w:val="-3"/>
          <w:sz w:val="22"/>
        </w:rPr>
        <w:t> </w:t>
      </w:r>
      <w:r>
        <w:rPr>
          <w:i/>
          <w:sz w:val="22"/>
        </w:rPr>
        <w:t>to</w:t>
      </w:r>
      <w:r>
        <w:rPr>
          <w:i/>
          <w:spacing w:val="-3"/>
          <w:sz w:val="22"/>
        </w:rPr>
        <w:t> </w:t>
      </w:r>
      <w:r>
        <w:rPr>
          <w:i/>
          <w:sz w:val="22"/>
        </w:rPr>
        <w:t>all</w:t>
      </w:r>
      <w:r>
        <w:rPr>
          <w:i/>
          <w:spacing w:val="-3"/>
          <w:sz w:val="22"/>
        </w:rPr>
        <w:t> </w:t>
      </w:r>
      <w:r>
        <w:rPr>
          <w:i/>
          <w:sz w:val="22"/>
        </w:rPr>
        <w:t>that</w:t>
      </w:r>
      <w:r>
        <w:rPr>
          <w:i/>
          <w:spacing w:val="-3"/>
          <w:sz w:val="22"/>
        </w:rPr>
        <w:t> </w:t>
      </w:r>
      <w:r>
        <w:rPr>
          <w:i/>
          <w:sz w:val="22"/>
        </w:rPr>
        <w:t>is</w:t>
      </w:r>
      <w:r>
        <w:rPr>
          <w:i/>
          <w:spacing w:val="-3"/>
          <w:sz w:val="22"/>
        </w:rPr>
        <w:t> </w:t>
      </w:r>
      <w:r>
        <w:rPr>
          <w:i/>
          <w:sz w:val="22"/>
        </w:rPr>
        <w:t>written</w:t>
      </w:r>
      <w:r>
        <w:rPr>
          <w:i/>
          <w:spacing w:val="-3"/>
          <w:sz w:val="22"/>
        </w:rPr>
        <w:t> </w:t>
      </w:r>
      <w:r>
        <w:rPr>
          <w:i/>
          <w:sz w:val="22"/>
        </w:rPr>
        <w:t>in</w:t>
      </w:r>
      <w:r>
        <w:rPr>
          <w:i/>
          <w:spacing w:val="-3"/>
          <w:sz w:val="22"/>
        </w:rPr>
        <w:t> </w:t>
      </w:r>
      <w:r>
        <w:rPr>
          <w:i/>
          <w:sz w:val="22"/>
        </w:rPr>
        <w:t>it;</w:t>
      </w:r>
      <w:r>
        <w:rPr>
          <w:i/>
          <w:spacing w:val="-4"/>
          <w:sz w:val="22"/>
        </w:rPr>
        <w:t> </w:t>
      </w:r>
      <w:r>
        <w:rPr>
          <w:i/>
          <w:sz w:val="22"/>
        </w:rPr>
        <w:t>for</w:t>
      </w:r>
      <w:r>
        <w:rPr>
          <w:i/>
          <w:spacing w:val="-3"/>
          <w:sz w:val="22"/>
        </w:rPr>
        <w:t> </w:t>
      </w:r>
      <w:r>
        <w:rPr>
          <w:i/>
          <w:sz w:val="22"/>
        </w:rPr>
        <w:t>then</w:t>
      </w:r>
      <w:r>
        <w:rPr>
          <w:i/>
          <w:spacing w:val="-3"/>
          <w:sz w:val="22"/>
        </w:rPr>
        <w:t> </w:t>
      </w:r>
      <w:r>
        <w:rPr>
          <w:i/>
          <w:sz w:val="22"/>
        </w:rPr>
        <w:t>you</w:t>
      </w:r>
      <w:r>
        <w:rPr>
          <w:i/>
          <w:spacing w:val="-3"/>
          <w:sz w:val="22"/>
        </w:rPr>
        <w:t> </w:t>
      </w:r>
      <w:r>
        <w:rPr>
          <w:i/>
          <w:sz w:val="22"/>
        </w:rPr>
        <w:t>will</w:t>
      </w:r>
      <w:r>
        <w:rPr>
          <w:i/>
          <w:spacing w:val="-3"/>
          <w:sz w:val="22"/>
        </w:rPr>
        <w:t> </w:t>
      </w:r>
      <w:r>
        <w:rPr>
          <w:i/>
          <w:sz w:val="22"/>
        </w:rPr>
        <w:t>make</w:t>
      </w:r>
      <w:r>
        <w:rPr>
          <w:i/>
          <w:spacing w:val="-3"/>
          <w:sz w:val="22"/>
        </w:rPr>
        <w:t> </w:t>
      </w:r>
      <w:r>
        <w:rPr>
          <w:i/>
          <w:sz w:val="22"/>
        </w:rPr>
        <w:t>your</w:t>
      </w:r>
      <w:r>
        <w:rPr>
          <w:i/>
          <w:spacing w:val="-3"/>
          <w:sz w:val="22"/>
        </w:rPr>
        <w:t> </w:t>
      </w:r>
      <w:r>
        <w:rPr>
          <w:i/>
          <w:sz w:val="22"/>
        </w:rPr>
        <w:t>way</w:t>
      </w:r>
      <w:r>
        <w:rPr>
          <w:i/>
          <w:spacing w:val="-3"/>
          <w:sz w:val="22"/>
        </w:rPr>
        <w:t> </w:t>
      </w:r>
      <w:r>
        <w:rPr>
          <w:i/>
          <w:sz w:val="22"/>
        </w:rPr>
        <w:t>prosperous,</w:t>
      </w:r>
      <w:r>
        <w:rPr>
          <w:i/>
          <w:spacing w:val="-3"/>
          <w:sz w:val="22"/>
        </w:rPr>
        <w:t> </w:t>
      </w:r>
      <w:r>
        <w:rPr>
          <w:i/>
          <w:sz w:val="22"/>
        </w:rPr>
        <w:t>and</w:t>
      </w:r>
      <w:r>
        <w:rPr>
          <w:i/>
          <w:spacing w:val="-3"/>
          <w:sz w:val="22"/>
        </w:rPr>
        <w:t> </w:t>
      </w:r>
      <w:r>
        <w:rPr>
          <w:i/>
          <w:sz w:val="22"/>
        </w:rPr>
        <w:t>then</w:t>
      </w:r>
      <w:r>
        <w:rPr>
          <w:i/>
          <w:spacing w:val="-3"/>
          <w:sz w:val="22"/>
        </w:rPr>
        <w:t> </w:t>
      </w:r>
      <w:r>
        <w:rPr>
          <w:i/>
          <w:sz w:val="22"/>
        </w:rPr>
        <w:t>you will achieve success” (Joshua 1:8 NASB). </w:t>
      </w:r>
      <w:r>
        <w:rPr>
          <w:spacing w:val="-13"/>
          <w:sz w:val="22"/>
        </w:rPr>
        <w:t>To </w:t>
      </w:r>
      <w:r>
        <w:rPr>
          <w:rFonts w:ascii="Arial-BoldItalicMT" w:hAnsi="Arial-BoldItalicMT"/>
          <w:b/>
          <w:i/>
          <w:sz w:val="22"/>
        </w:rPr>
        <w:t>“choose life” </w:t>
      </w:r>
      <w:r>
        <w:rPr>
          <w:sz w:val="22"/>
        </w:rPr>
        <w:t>meant obedience to God’s instructions which would result in a successful and rewarding life. These eternal principles still apply </w:t>
      </w:r>
      <w:r>
        <w:rPr>
          <w:spacing w:val="-3"/>
          <w:sz w:val="22"/>
        </w:rPr>
        <w:t>today, </w:t>
      </w:r>
      <w:r>
        <w:rPr>
          <w:sz w:val="22"/>
        </w:rPr>
        <w:t>not only for Israel, but for all of</w:t>
      </w:r>
      <w:r>
        <w:rPr>
          <w:spacing w:val="-4"/>
          <w:sz w:val="22"/>
        </w:rPr>
        <w:t> </w:t>
      </w:r>
      <w:r>
        <w:rPr>
          <w:sz w:val="22"/>
        </w:rPr>
        <w:t>mankind.</w:t>
      </w:r>
    </w:p>
    <w:p>
      <w:pPr>
        <w:pStyle w:val="BodyText"/>
        <w:spacing w:before="6"/>
        <w:rPr>
          <w:sz w:val="21"/>
        </w:rPr>
      </w:pPr>
    </w:p>
    <w:p>
      <w:pPr>
        <w:spacing w:line="237" w:lineRule="auto" w:before="0"/>
        <w:ind w:left="220" w:right="217" w:firstLine="0"/>
        <w:jc w:val="both"/>
        <w:rPr>
          <w:sz w:val="22"/>
          <w:szCs w:val="22"/>
        </w:rPr>
      </w:pPr>
      <w:r>
        <w:rPr>
          <w:sz w:val="22"/>
          <w:szCs w:val="22"/>
        </w:rPr>
        <w:t>The fact that the people of Israel still live today (despite repeated attempts throughout history to annihilate them) is proof of the immutability of God’s word. The 1948 establishment of the State of Israel can only be explained as divine providence where the Lord fulfilled His ancient promise from </w:t>
      </w:r>
      <w:r>
        <w:rPr>
          <w:i/>
          <w:sz w:val="22"/>
          <w:szCs w:val="22"/>
        </w:rPr>
        <w:t>Jeremiah 31:3-4: “For long ago</w:t>
      </w:r>
      <w:r>
        <w:rPr>
          <w:i/>
          <w:spacing w:val="-11"/>
          <w:sz w:val="22"/>
          <w:szCs w:val="22"/>
        </w:rPr>
        <w:t> </w:t>
      </w:r>
      <w:r>
        <w:rPr>
          <w:i/>
          <w:sz w:val="22"/>
          <w:szCs w:val="22"/>
        </w:rPr>
        <w:t>the</w:t>
      </w:r>
      <w:r>
        <w:rPr>
          <w:i/>
          <w:spacing w:val="-11"/>
          <w:sz w:val="22"/>
          <w:szCs w:val="22"/>
        </w:rPr>
        <w:t> </w:t>
      </w:r>
      <w:r>
        <w:rPr>
          <w:i/>
          <w:sz w:val="22"/>
          <w:szCs w:val="22"/>
        </w:rPr>
        <w:t>Lord</w:t>
      </w:r>
      <w:r>
        <w:rPr>
          <w:i/>
          <w:spacing w:val="-11"/>
          <w:sz w:val="22"/>
          <w:szCs w:val="22"/>
        </w:rPr>
        <w:t> </w:t>
      </w:r>
      <w:r>
        <w:rPr>
          <w:i/>
          <w:sz w:val="22"/>
          <w:szCs w:val="22"/>
        </w:rPr>
        <w:t>had</w:t>
      </w:r>
      <w:r>
        <w:rPr>
          <w:i/>
          <w:spacing w:val="-11"/>
          <w:sz w:val="22"/>
          <w:szCs w:val="22"/>
        </w:rPr>
        <w:t> </w:t>
      </w:r>
      <w:r>
        <w:rPr>
          <w:i/>
          <w:sz w:val="22"/>
          <w:szCs w:val="22"/>
        </w:rPr>
        <w:t>said</w:t>
      </w:r>
      <w:r>
        <w:rPr>
          <w:i/>
          <w:spacing w:val="-11"/>
          <w:sz w:val="22"/>
          <w:szCs w:val="22"/>
        </w:rPr>
        <w:t> </w:t>
      </w:r>
      <w:r>
        <w:rPr>
          <w:i/>
          <w:sz w:val="22"/>
          <w:szCs w:val="22"/>
        </w:rPr>
        <w:t>to</w:t>
      </w:r>
      <w:r>
        <w:rPr>
          <w:i/>
          <w:spacing w:val="-11"/>
          <w:sz w:val="22"/>
          <w:szCs w:val="22"/>
        </w:rPr>
        <w:t> </w:t>
      </w:r>
      <w:r>
        <w:rPr>
          <w:i/>
          <w:sz w:val="22"/>
          <w:szCs w:val="22"/>
        </w:rPr>
        <w:t>Israel:</w:t>
      </w:r>
      <w:r>
        <w:rPr>
          <w:i/>
          <w:spacing w:val="-11"/>
          <w:sz w:val="22"/>
          <w:szCs w:val="22"/>
        </w:rPr>
        <w:t> </w:t>
      </w:r>
      <w:r>
        <w:rPr>
          <w:i/>
          <w:sz w:val="22"/>
          <w:szCs w:val="22"/>
        </w:rPr>
        <w:t>I</w:t>
      </w:r>
      <w:r>
        <w:rPr>
          <w:i/>
          <w:spacing w:val="-11"/>
          <w:sz w:val="22"/>
          <w:szCs w:val="22"/>
        </w:rPr>
        <w:t> </w:t>
      </w:r>
      <w:r>
        <w:rPr>
          <w:i/>
          <w:sz w:val="22"/>
          <w:szCs w:val="22"/>
        </w:rPr>
        <w:t>have</w:t>
      </w:r>
      <w:r>
        <w:rPr>
          <w:i/>
          <w:spacing w:val="-11"/>
          <w:sz w:val="22"/>
          <w:szCs w:val="22"/>
        </w:rPr>
        <w:t> </w:t>
      </w:r>
      <w:r>
        <w:rPr>
          <w:i/>
          <w:sz w:val="22"/>
          <w:szCs w:val="22"/>
        </w:rPr>
        <w:t>loved</w:t>
      </w:r>
      <w:r>
        <w:rPr>
          <w:i/>
          <w:spacing w:val="-11"/>
          <w:sz w:val="22"/>
          <w:szCs w:val="22"/>
        </w:rPr>
        <w:t> </w:t>
      </w:r>
      <w:r>
        <w:rPr>
          <w:i/>
          <w:sz w:val="22"/>
          <w:szCs w:val="22"/>
        </w:rPr>
        <w:t>you,</w:t>
      </w:r>
      <w:r>
        <w:rPr>
          <w:i/>
          <w:spacing w:val="-11"/>
          <w:sz w:val="22"/>
          <w:szCs w:val="22"/>
        </w:rPr>
        <w:t> </w:t>
      </w:r>
      <w:r>
        <w:rPr>
          <w:i/>
          <w:sz w:val="22"/>
          <w:szCs w:val="22"/>
        </w:rPr>
        <w:t>O</w:t>
      </w:r>
      <w:r>
        <w:rPr>
          <w:i/>
          <w:spacing w:val="-11"/>
          <w:sz w:val="22"/>
          <w:szCs w:val="22"/>
        </w:rPr>
        <w:t> </w:t>
      </w:r>
      <w:r>
        <w:rPr>
          <w:i/>
          <w:sz w:val="22"/>
          <w:szCs w:val="22"/>
        </w:rPr>
        <w:t>my</w:t>
      </w:r>
      <w:r>
        <w:rPr>
          <w:i/>
          <w:spacing w:val="-11"/>
          <w:sz w:val="22"/>
          <w:szCs w:val="22"/>
        </w:rPr>
        <w:t> </w:t>
      </w:r>
      <w:r>
        <w:rPr>
          <w:i/>
          <w:sz w:val="22"/>
          <w:szCs w:val="22"/>
        </w:rPr>
        <w:t>people,</w:t>
      </w:r>
      <w:r>
        <w:rPr>
          <w:i/>
          <w:spacing w:val="-11"/>
          <w:sz w:val="22"/>
          <w:szCs w:val="22"/>
        </w:rPr>
        <w:t> </w:t>
      </w:r>
      <w:r>
        <w:rPr>
          <w:i/>
          <w:sz w:val="22"/>
          <w:szCs w:val="22"/>
        </w:rPr>
        <w:t>with</w:t>
      </w:r>
      <w:r>
        <w:rPr>
          <w:i/>
          <w:spacing w:val="-11"/>
          <w:sz w:val="22"/>
          <w:szCs w:val="22"/>
        </w:rPr>
        <w:t> </w:t>
      </w:r>
      <w:r>
        <w:rPr>
          <w:i/>
          <w:sz w:val="22"/>
          <w:szCs w:val="22"/>
        </w:rPr>
        <w:t>an</w:t>
      </w:r>
      <w:r>
        <w:rPr>
          <w:i/>
          <w:spacing w:val="-11"/>
          <w:sz w:val="22"/>
          <w:szCs w:val="22"/>
        </w:rPr>
        <w:t> </w:t>
      </w:r>
      <w:r>
        <w:rPr>
          <w:i/>
          <w:sz w:val="22"/>
          <w:szCs w:val="22"/>
        </w:rPr>
        <w:t>everlasting</w:t>
      </w:r>
      <w:r>
        <w:rPr>
          <w:i/>
          <w:spacing w:val="-11"/>
          <w:sz w:val="22"/>
          <w:szCs w:val="22"/>
        </w:rPr>
        <w:t> </w:t>
      </w:r>
      <w:r>
        <w:rPr>
          <w:i/>
          <w:sz w:val="22"/>
          <w:szCs w:val="22"/>
        </w:rPr>
        <w:t>love;</w:t>
      </w:r>
      <w:r>
        <w:rPr>
          <w:i/>
          <w:spacing w:val="-11"/>
          <w:sz w:val="22"/>
          <w:szCs w:val="22"/>
        </w:rPr>
        <w:t> </w:t>
      </w:r>
      <w:r>
        <w:rPr>
          <w:i/>
          <w:sz w:val="22"/>
          <w:szCs w:val="22"/>
        </w:rPr>
        <w:t>with</w:t>
      </w:r>
      <w:r>
        <w:rPr>
          <w:i/>
          <w:spacing w:val="-11"/>
          <w:sz w:val="22"/>
          <w:szCs w:val="22"/>
        </w:rPr>
        <w:t> </w:t>
      </w:r>
      <w:r>
        <w:rPr>
          <w:i/>
          <w:sz w:val="22"/>
          <w:szCs w:val="22"/>
        </w:rPr>
        <w:t>loving-kindness</w:t>
      </w:r>
      <w:r>
        <w:rPr>
          <w:i/>
          <w:spacing w:val="-10"/>
          <w:sz w:val="22"/>
          <w:szCs w:val="22"/>
        </w:rPr>
        <w:t> </w:t>
      </w:r>
      <w:r>
        <w:rPr>
          <w:i/>
          <w:sz w:val="22"/>
          <w:szCs w:val="22"/>
        </w:rPr>
        <w:t>I have</w:t>
      </w:r>
      <w:r>
        <w:rPr>
          <w:i/>
          <w:spacing w:val="-6"/>
          <w:sz w:val="22"/>
          <w:szCs w:val="22"/>
        </w:rPr>
        <w:t> </w:t>
      </w:r>
      <w:r>
        <w:rPr>
          <w:i/>
          <w:sz w:val="22"/>
          <w:szCs w:val="22"/>
        </w:rPr>
        <w:t>drawn</w:t>
      </w:r>
      <w:r>
        <w:rPr>
          <w:i/>
          <w:spacing w:val="-6"/>
          <w:sz w:val="22"/>
          <w:szCs w:val="22"/>
        </w:rPr>
        <w:t> </w:t>
      </w:r>
      <w:r>
        <w:rPr>
          <w:i/>
          <w:sz w:val="22"/>
          <w:szCs w:val="22"/>
        </w:rPr>
        <w:t>you</w:t>
      </w:r>
      <w:r>
        <w:rPr>
          <w:i/>
          <w:spacing w:val="-6"/>
          <w:sz w:val="22"/>
          <w:szCs w:val="22"/>
        </w:rPr>
        <w:t> </w:t>
      </w:r>
      <w:r>
        <w:rPr>
          <w:i/>
          <w:sz w:val="22"/>
          <w:szCs w:val="22"/>
        </w:rPr>
        <w:t>to</w:t>
      </w:r>
      <w:r>
        <w:rPr>
          <w:i/>
          <w:spacing w:val="-6"/>
          <w:sz w:val="22"/>
          <w:szCs w:val="22"/>
        </w:rPr>
        <w:t> </w:t>
      </w:r>
      <w:r>
        <w:rPr>
          <w:i/>
          <w:sz w:val="22"/>
          <w:szCs w:val="22"/>
        </w:rPr>
        <w:t>me.</w:t>
      </w:r>
      <w:r>
        <w:rPr>
          <w:i/>
          <w:spacing w:val="-6"/>
          <w:sz w:val="22"/>
          <w:szCs w:val="22"/>
        </w:rPr>
        <w:t> </w:t>
      </w:r>
      <w:r>
        <w:rPr>
          <w:i/>
          <w:sz w:val="22"/>
          <w:szCs w:val="22"/>
        </w:rPr>
        <w:t>I</w:t>
      </w:r>
      <w:r>
        <w:rPr>
          <w:i/>
          <w:spacing w:val="-6"/>
          <w:sz w:val="22"/>
          <w:szCs w:val="22"/>
        </w:rPr>
        <w:t> </w:t>
      </w:r>
      <w:r>
        <w:rPr>
          <w:i/>
          <w:sz w:val="22"/>
          <w:szCs w:val="22"/>
        </w:rPr>
        <w:t>will</w:t>
      </w:r>
      <w:r>
        <w:rPr>
          <w:i/>
          <w:spacing w:val="-6"/>
          <w:sz w:val="22"/>
          <w:szCs w:val="22"/>
        </w:rPr>
        <w:t> </w:t>
      </w:r>
      <w:r>
        <w:rPr>
          <w:i/>
          <w:sz w:val="22"/>
          <w:szCs w:val="22"/>
        </w:rPr>
        <w:t>rebuild</w:t>
      </w:r>
      <w:r>
        <w:rPr>
          <w:i/>
          <w:spacing w:val="-6"/>
          <w:sz w:val="22"/>
          <w:szCs w:val="22"/>
        </w:rPr>
        <w:t> </w:t>
      </w:r>
      <w:r>
        <w:rPr>
          <w:i/>
          <w:sz w:val="22"/>
          <w:szCs w:val="22"/>
        </w:rPr>
        <w:t>your</w:t>
      </w:r>
      <w:r>
        <w:rPr>
          <w:i/>
          <w:spacing w:val="-6"/>
          <w:sz w:val="22"/>
          <w:szCs w:val="22"/>
        </w:rPr>
        <w:t> </w:t>
      </w:r>
      <w:r>
        <w:rPr>
          <w:i/>
          <w:sz w:val="22"/>
          <w:szCs w:val="22"/>
        </w:rPr>
        <w:t>nation,</w:t>
      </w:r>
      <w:r>
        <w:rPr>
          <w:i/>
          <w:spacing w:val="-6"/>
          <w:sz w:val="22"/>
          <w:szCs w:val="22"/>
        </w:rPr>
        <w:t> </w:t>
      </w:r>
      <w:r>
        <w:rPr>
          <w:i/>
          <w:sz w:val="22"/>
          <w:szCs w:val="22"/>
        </w:rPr>
        <w:t>O</w:t>
      </w:r>
      <w:r>
        <w:rPr>
          <w:i/>
          <w:spacing w:val="-6"/>
          <w:sz w:val="22"/>
          <w:szCs w:val="22"/>
        </w:rPr>
        <w:t> </w:t>
      </w:r>
      <w:r>
        <w:rPr>
          <w:i/>
          <w:sz w:val="22"/>
          <w:szCs w:val="22"/>
        </w:rPr>
        <w:t>virgin</w:t>
      </w:r>
      <w:r>
        <w:rPr>
          <w:i/>
          <w:spacing w:val="-6"/>
          <w:sz w:val="22"/>
          <w:szCs w:val="22"/>
        </w:rPr>
        <w:t> </w:t>
      </w:r>
      <w:r>
        <w:rPr>
          <w:i/>
          <w:sz w:val="22"/>
          <w:szCs w:val="22"/>
        </w:rPr>
        <w:t>of</w:t>
      </w:r>
      <w:r>
        <w:rPr>
          <w:i/>
          <w:spacing w:val="-6"/>
          <w:sz w:val="22"/>
          <w:szCs w:val="22"/>
        </w:rPr>
        <w:t> </w:t>
      </w:r>
      <w:r>
        <w:rPr>
          <w:i/>
          <w:sz w:val="22"/>
          <w:szCs w:val="22"/>
        </w:rPr>
        <w:t>Israel...”</w:t>
      </w:r>
      <w:r>
        <w:rPr>
          <w:i/>
          <w:spacing w:val="-6"/>
          <w:sz w:val="22"/>
          <w:szCs w:val="22"/>
        </w:rPr>
        <w:t> </w:t>
      </w:r>
      <w:r>
        <w:rPr>
          <w:i/>
          <w:sz w:val="22"/>
          <w:szCs w:val="22"/>
        </w:rPr>
        <w:t>(TLB).</w:t>
      </w:r>
      <w:r>
        <w:rPr>
          <w:i/>
          <w:spacing w:val="-6"/>
          <w:sz w:val="22"/>
          <w:szCs w:val="22"/>
        </w:rPr>
        <w:t> </w:t>
      </w:r>
      <w:r>
        <w:rPr>
          <w:sz w:val="22"/>
          <w:szCs w:val="22"/>
        </w:rPr>
        <w:t>There</w:t>
      </w:r>
      <w:r>
        <w:rPr>
          <w:spacing w:val="-6"/>
          <w:sz w:val="22"/>
          <w:szCs w:val="22"/>
        </w:rPr>
        <w:t> </w:t>
      </w:r>
      <w:r>
        <w:rPr>
          <w:sz w:val="22"/>
          <w:szCs w:val="22"/>
        </w:rPr>
        <w:t>is</w:t>
      </w:r>
      <w:r>
        <w:rPr>
          <w:spacing w:val="-6"/>
          <w:sz w:val="22"/>
          <w:szCs w:val="22"/>
        </w:rPr>
        <w:t> </w:t>
      </w:r>
      <w:r>
        <w:rPr>
          <w:sz w:val="22"/>
          <w:szCs w:val="22"/>
        </w:rPr>
        <w:t>an</w:t>
      </w:r>
      <w:r>
        <w:rPr>
          <w:spacing w:val="-6"/>
          <w:sz w:val="22"/>
          <w:szCs w:val="22"/>
        </w:rPr>
        <w:t> </w:t>
      </w:r>
      <w:r>
        <w:rPr>
          <w:sz w:val="22"/>
          <w:szCs w:val="22"/>
        </w:rPr>
        <w:t>Israeli</w:t>
      </w:r>
      <w:r>
        <w:rPr>
          <w:spacing w:val="-6"/>
          <w:sz w:val="22"/>
          <w:szCs w:val="22"/>
        </w:rPr>
        <w:t> </w:t>
      </w:r>
      <w:r>
        <w:rPr>
          <w:sz w:val="22"/>
          <w:szCs w:val="22"/>
        </w:rPr>
        <w:t>song</w:t>
      </w:r>
      <w:r>
        <w:rPr>
          <w:spacing w:val="-6"/>
          <w:sz w:val="22"/>
          <w:szCs w:val="22"/>
        </w:rPr>
        <w:t> </w:t>
      </w:r>
      <w:r>
        <w:rPr>
          <w:sz w:val="22"/>
          <w:szCs w:val="22"/>
        </w:rPr>
        <w:t>called</w:t>
      </w:r>
      <w:r>
        <w:rPr>
          <w:spacing w:val="-6"/>
          <w:sz w:val="22"/>
          <w:szCs w:val="22"/>
        </w:rPr>
        <w:t> </w:t>
      </w:r>
      <w:r>
        <w:rPr>
          <w:i/>
          <w:sz w:val="22"/>
          <w:szCs w:val="22"/>
        </w:rPr>
        <w:t>Am Yisrael Chai </w:t>
      </w:r>
      <w:r>
        <w:rPr>
          <w:sz w:val="22"/>
          <w:szCs w:val="22"/>
        </w:rPr>
        <w:t>(</w:t>
      </w:r>
      <w:r>
        <w:rPr>
          <w:sz w:val="22"/>
          <w:szCs w:val="22"/>
          <w:rtl/>
        </w:rPr>
        <w:t>חי</w:t>
      </w:r>
      <w:r>
        <w:rPr>
          <w:sz w:val="22"/>
          <w:szCs w:val="22"/>
        </w:rPr>
        <w:t> </w:t>
      </w:r>
      <w:r>
        <w:rPr>
          <w:sz w:val="22"/>
          <w:szCs w:val="22"/>
          <w:rtl/>
        </w:rPr>
        <w:t>ישראל</w:t>
      </w:r>
      <w:r>
        <w:rPr>
          <w:sz w:val="22"/>
          <w:szCs w:val="22"/>
        </w:rPr>
        <w:t> </w:t>
      </w:r>
      <w:r>
        <w:rPr>
          <w:sz w:val="22"/>
          <w:szCs w:val="22"/>
          <w:rtl/>
        </w:rPr>
        <w:t>עם</w:t>
      </w:r>
      <w:r>
        <w:rPr>
          <w:sz w:val="22"/>
          <w:szCs w:val="22"/>
        </w:rPr>
        <w:t>) which means </w:t>
      </w:r>
      <w:r>
        <w:rPr>
          <w:i/>
          <w:sz w:val="22"/>
          <w:szCs w:val="22"/>
        </w:rPr>
        <w:t>The Nation of Israel Lives. </w:t>
      </w:r>
      <w:r>
        <w:rPr>
          <w:spacing w:val="-13"/>
          <w:sz w:val="22"/>
          <w:szCs w:val="22"/>
        </w:rPr>
        <w:t>To </w:t>
      </w:r>
      <w:r>
        <w:rPr>
          <w:sz w:val="22"/>
          <w:szCs w:val="22"/>
        </w:rPr>
        <w:t>God be the</w:t>
      </w:r>
      <w:r>
        <w:rPr>
          <w:spacing w:val="-11"/>
          <w:sz w:val="22"/>
          <w:szCs w:val="22"/>
        </w:rPr>
        <w:t> </w:t>
      </w:r>
      <w:r>
        <w:rPr>
          <w:sz w:val="22"/>
          <w:szCs w:val="22"/>
        </w:rPr>
        <w:t>glory</w:t>
      </w:r>
      <w:r>
        <w:rPr>
          <w:sz w:val="22"/>
          <w:szCs w:val="22"/>
        </w:rPr>
        <w:t>!</w:t>
      </w:r>
    </w:p>
    <w:p>
      <w:pPr>
        <w:pStyle w:val="BodyText"/>
        <w:spacing w:before="6"/>
        <w:rPr>
          <w:sz w:val="21"/>
        </w:rPr>
      </w:pPr>
    </w:p>
    <w:p>
      <w:pPr>
        <w:pStyle w:val="BodyText"/>
        <w:spacing w:line="237" w:lineRule="auto"/>
        <w:ind w:left="220" w:right="218"/>
        <w:jc w:val="both"/>
      </w:pPr>
      <w:r>
        <w:rPr/>
        <w:t>After the long history of campaigns of genocide against Jewish people, it is disturbing to read current Israeli abortion statistics. In 2 Kings 16:3, God prohibited Israel from willingly giving their children over to death like</w:t>
      </w:r>
    </w:p>
    <w:p>
      <w:pPr>
        <w:spacing w:after="0" w:line="237" w:lineRule="auto"/>
        <w:jc w:val="both"/>
        <w:sectPr>
          <w:type w:val="continuous"/>
          <w:pgSz w:w="11910" w:h="16840"/>
          <w:pgMar w:top="0" w:bottom="280" w:left="460" w:right="460"/>
        </w:sectPr>
      </w:pPr>
    </w:p>
    <w:p>
      <w:pPr>
        <w:pStyle w:val="BodyText"/>
        <w:spacing w:line="237" w:lineRule="auto" w:before="68"/>
        <w:ind w:left="220" w:right="217"/>
        <w:jc w:val="both"/>
      </w:pPr>
      <w:r>
        <w:rPr/>
        <w:pict>
          <v:rect style="position:absolute;margin-left:0pt;margin-top:.000015pt;width:595.275pt;height:841.89pt;mso-position-horizontal-relative:page;mso-position-vertical-relative:page;z-index:-3880" filled="true" fillcolor="#c5d9f0" stroked="false">
            <v:fill type="solid"/>
            <w10:wrap type="none"/>
          </v:rect>
        </w:pict>
      </w:r>
      <w:r>
        <w:rPr/>
        <w:t>the</w:t>
      </w:r>
      <w:r>
        <w:rPr>
          <w:spacing w:val="-5"/>
        </w:rPr>
        <w:t> </w:t>
      </w:r>
      <w:r>
        <w:rPr/>
        <w:t>nations</w:t>
      </w:r>
      <w:r>
        <w:rPr>
          <w:spacing w:val="-5"/>
        </w:rPr>
        <w:t> </w:t>
      </w:r>
      <w:r>
        <w:rPr/>
        <w:t>around</w:t>
      </w:r>
      <w:r>
        <w:rPr>
          <w:spacing w:val="-5"/>
        </w:rPr>
        <w:t> </w:t>
      </w:r>
      <w:r>
        <w:rPr/>
        <w:t>them</w:t>
      </w:r>
      <w:r>
        <w:rPr>
          <w:spacing w:val="-5"/>
        </w:rPr>
        <w:t> </w:t>
      </w:r>
      <w:r>
        <w:rPr/>
        <w:t>who</w:t>
      </w:r>
      <w:r>
        <w:rPr>
          <w:spacing w:val="-5"/>
        </w:rPr>
        <w:t> </w:t>
      </w:r>
      <w:r>
        <w:rPr/>
        <w:t>sacrificed</w:t>
      </w:r>
      <w:r>
        <w:rPr>
          <w:spacing w:val="-5"/>
        </w:rPr>
        <w:t> </w:t>
      </w:r>
      <w:r>
        <w:rPr/>
        <w:t>their</w:t>
      </w:r>
      <w:r>
        <w:rPr>
          <w:spacing w:val="-5"/>
        </w:rPr>
        <w:t> </w:t>
      </w:r>
      <w:r>
        <w:rPr/>
        <w:t>children</w:t>
      </w:r>
      <w:r>
        <w:rPr>
          <w:spacing w:val="-5"/>
        </w:rPr>
        <w:t> </w:t>
      </w:r>
      <w:r>
        <w:rPr/>
        <w:t>to</w:t>
      </w:r>
      <w:r>
        <w:rPr>
          <w:spacing w:val="-5"/>
        </w:rPr>
        <w:t> </w:t>
      </w:r>
      <w:r>
        <w:rPr/>
        <w:t>idols.</w:t>
      </w:r>
      <w:r>
        <w:rPr>
          <w:spacing w:val="-5"/>
        </w:rPr>
        <w:t> </w:t>
      </w:r>
      <w:r>
        <w:rPr/>
        <w:t>God</w:t>
      </w:r>
      <w:r>
        <w:rPr>
          <w:spacing w:val="-5"/>
        </w:rPr>
        <w:t> </w:t>
      </w:r>
      <w:r>
        <w:rPr/>
        <w:t>wanted</w:t>
      </w:r>
      <w:r>
        <w:rPr>
          <w:spacing w:val="-5"/>
        </w:rPr>
        <w:t> </w:t>
      </w:r>
      <w:r>
        <w:rPr/>
        <w:t>them</w:t>
      </w:r>
      <w:r>
        <w:rPr>
          <w:spacing w:val="-5"/>
        </w:rPr>
        <w:t> </w:t>
      </w:r>
      <w:r>
        <w:rPr/>
        <w:t>to</w:t>
      </w:r>
      <w:r>
        <w:rPr>
          <w:spacing w:val="-5"/>
        </w:rPr>
        <w:t> </w:t>
      </w:r>
      <w:r>
        <w:rPr/>
        <w:t>be</w:t>
      </w:r>
      <w:r>
        <w:rPr>
          <w:spacing w:val="-5"/>
        </w:rPr>
        <w:t> </w:t>
      </w:r>
      <w:r>
        <w:rPr/>
        <w:t>a</w:t>
      </w:r>
      <w:r>
        <w:rPr>
          <w:spacing w:val="-5"/>
        </w:rPr>
        <w:t> </w:t>
      </w:r>
      <w:r>
        <w:rPr/>
        <w:t>culture</w:t>
      </w:r>
      <w:r>
        <w:rPr>
          <w:spacing w:val="-5"/>
        </w:rPr>
        <w:t> </w:t>
      </w:r>
      <w:r>
        <w:rPr/>
        <w:t>of</w:t>
      </w:r>
      <w:r>
        <w:rPr>
          <w:spacing w:val="-5"/>
        </w:rPr>
        <w:t> </w:t>
      </w:r>
      <w:r>
        <w:rPr/>
        <w:t>life</w:t>
      </w:r>
      <w:r>
        <w:rPr>
          <w:spacing w:val="-5"/>
        </w:rPr>
        <w:t> </w:t>
      </w:r>
      <w:r>
        <w:rPr/>
        <w:t>and</w:t>
      </w:r>
      <w:r>
        <w:rPr>
          <w:spacing w:val="-5"/>
        </w:rPr>
        <w:t> </w:t>
      </w:r>
      <w:r>
        <w:rPr/>
        <w:t>not of</w:t>
      </w:r>
      <w:r>
        <w:rPr>
          <w:spacing w:val="-7"/>
        </w:rPr>
        <w:t> </w:t>
      </w:r>
      <w:r>
        <w:rPr/>
        <w:t>death.</w:t>
      </w:r>
      <w:r>
        <w:rPr>
          <w:spacing w:val="-19"/>
        </w:rPr>
        <w:t> </w:t>
      </w:r>
      <w:r>
        <w:rPr/>
        <w:t>According</w:t>
      </w:r>
      <w:r>
        <w:rPr>
          <w:spacing w:val="-6"/>
        </w:rPr>
        <w:t> </w:t>
      </w:r>
      <w:r>
        <w:rPr/>
        <w:t>to</w:t>
      </w:r>
      <w:r>
        <w:rPr>
          <w:spacing w:val="-6"/>
        </w:rPr>
        <w:t> </w:t>
      </w:r>
      <w:r>
        <w:rPr>
          <w:i/>
        </w:rPr>
        <w:t>The</w:t>
      </w:r>
      <w:r>
        <w:rPr>
          <w:i/>
          <w:spacing w:val="-6"/>
        </w:rPr>
        <w:t> </w:t>
      </w:r>
      <w:r>
        <w:rPr>
          <w:i/>
        </w:rPr>
        <w:t>Jerusalem</w:t>
      </w:r>
      <w:r>
        <w:rPr>
          <w:i/>
          <w:spacing w:val="-6"/>
        </w:rPr>
        <w:t> </w:t>
      </w:r>
      <w:r>
        <w:rPr>
          <w:i/>
        </w:rPr>
        <w:t>Post</w:t>
      </w:r>
      <w:r>
        <w:rPr/>
        <w:t>,</w:t>
      </w:r>
      <w:r>
        <w:rPr>
          <w:spacing w:val="-6"/>
        </w:rPr>
        <w:t> </w:t>
      </w:r>
      <w:r>
        <w:rPr/>
        <w:t>in</w:t>
      </w:r>
      <w:r>
        <w:rPr>
          <w:spacing w:val="-7"/>
        </w:rPr>
        <w:t> </w:t>
      </w:r>
      <w:r>
        <w:rPr/>
        <w:t>2019</w:t>
      </w:r>
      <w:r>
        <w:rPr>
          <w:spacing w:val="-6"/>
        </w:rPr>
        <w:t> </w:t>
      </w:r>
      <w:r>
        <w:rPr/>
        <w:t>approximately</w:t>
      </w:r>
      <w:r>
        <w:rPr>
          <w:spacing w:val="-6"/>
        </w:rPr>
        <w:t> </w:t>
      </w:r>
      <w:r>
        <w:rPr/>
        <w:t>17,580</w:t>
      </w:r>
      <w:r>
        <w:rPr>
          <w:spacing w:val="-6"/>
        </w:rPr>
        <w:t> </w:t>
      </w:r>
      <w:r>
        <w:rPr/>
        <w:t>females</w:t>
      </w:r>
      <w:r>
        <w:rPr>
          <w:spacing w:val="-6"/>
        </w:rPr>
        <w:t> </w:t>
      </w:r>
      <w:r>
        <w:rPr/>
        <w:t>received</w:t>
      </w:r>
      <w:r>
        <w:rPr>
          <w:spacing w:val="-6"/>
        </w:rPr>
        <w:t> </w:t>
      </w:r>
      <w:r>
        <w:rPr/>
        <w:t>approval</w:t>
      </w:r>
      <w:r>
        <w:rPr>
          <w:spacing w:val="-6"/>
        </w:rPr>
        <w:t> </w:t>
      </w:r>
      <w:r>
        <w:rPr/>
        <w:t>from</w:t>
      </w:r>
      <w:r>
        <w:rPr>
          <w:spacing w:val="-6"/>
        </w:rPr>
        <w:t> </w:t>
      </w:r>
      <w:r>
        <w:rPr/>
        <w:t>an Israel</w:t>
      </w:r>
      <w:r>
        <w:rPr>
          <w:spacing w:val="-14"/>
        </w:rPr>
        <w:t> </w:t>
      </w:r>
      <w:r>
        <w:rPr/>
        <w:t>pregnancy</w:t>
      </w:r>
      <w:r>
        <w:rPr>
          <w:spacing w:val="-14"/>
        </w:rPr>
        <w:t> </w:t>
      </w:r>
      <w:r>
        <w:rPr/>
        <w:t>termination</w:t>
      </w:r>
      <w:r>
        <w:rPr>
          <w:spacing w:val="-14"/>
        </w:rPr>
        <w:t> </w:t>
      </w:r>
      <w:r>
        <w:rPr/>
        <w:t>committee</w:t>
      </w:r>
      <w:r>
        <w:rPr>
          <w:spacing w:val="-14"/>
        </w:rPr>
        <w:t> </w:t>
      </w:r>
      <w:r>
        <w:rPr/>
        <w:t>to</w:t>
      </w:r>
      <w:r>
        <w:rPr>
          <w:spacing w:val="-14"/>
        </w:rPr>
        <w:t> </w:t>
      </w:r>
      <w:r>
        <w:rPr/>
        <w:t>abort</w:t>
      </w:r>
      <w:r>
        <w:rPr>
          <w:spacing w:val="-14"/>
        </w:rPr>
        <w:t> </w:t>
      </w:r>
      <w:r>
        <w:rPr/>
        <w:t>their</w:t>
      </w:r>
      <w:r>
        <w:rPr>
          <w:spacing w:val="-14"/>
        </w:rPr>
        <w:t> </w:t>
      </w:r>
      <w:r>
        <w:rPr/>
        <w:t>children.</w:t>
      </w:r>
      <w:r>
        <w:rPr>
          <w:spacing w:val="-18"/>
        </w:rPr>
        <w:t> </w:t>
      </w:r>
      <w:r>
        <w:rPr/>
        <w:t>Thankfully,</w:t>
      </w:r>
      <w:r>
        <w:rPr>
          <w:spacing w:val="-14"/>
        </w:rPr>
        <w:t> </w:t>
      </w:r>
      <w:r>
        <w:rPr/>
        <w:t>this</w:t>
      </w:r>
      <w:r>
        <w:rPr>
          <w:spacing w:val="-14"/>
        </w:rPr>
        <w:t> </w:t>
      </w:r>
      <w:r>
        <w:rPr/>
        <w:t>number</w:t>
      </w:r>
      <w:r>
        <w:rPr>
          <w:spacing w:val="-14"/>
        </w:rPr>
        <w:t> </w:t>
      </w:r>
      <w:r>
        <w:rPr/>
        <w:t>of</w:t>
      </w:r>
      <w:r>
        <w:rPr>
          <w:spacing w:val="-14"/>
        </w:rPr>
        <w:t> </w:t>
      </w:r>
      <w:r>
        <w:rPr/>
        <w:t>abortions</w:t>
      </w:r>
      <w:r>
        <w:rPr>
          <w:spacing w:val="-14"/>
        </w:rPr>
        <w:t> </w:t>
      </w:r>
      <w:r>
        <w:rPr/>
        <w:t>represents a downward trend since 1988, according to new data from Israel’s Central Bureau of</w:t>
      </w:r>
      <w:r>
        <w:rPr>
          <w:spacing w:val="-22"/>
        </w:rPr>
        <w:t> </w:t>
      </w:r>
      <w:r>
        <w:rPr/>
        <w:t>Statistics.</w:t>
      </w:r>
    </w:p>
    <w:p>
      <w:pPr>
        <w:pStyle w:val="BodyText"/>
        <w:spacing w:before="6"/>
        <w:rPr>
          <w:sz w:val="21"/>
        </w:rPr>
      </w:pPr>
    </w:p>
    <w:p>
      <w:pPr>
        <w:pStyle w:val="BodyText"/>
        <w:spacing w:line="237" w:lineRule="auto"/>
        <w:ind w:left="220" w:right="3903"/>
        <w:jc w:val="both"/>
      </w:pPr>
      <w:r>
        <w:rPr/>
        <w:drawing>
          <wp:anchor distT="0" distB="0" distL="0" distR="0" allowOverlap="1" layoutInCell="1" locked="0" behindDoc="0" simplePos="0" relativeHeight="1216">
            <wp:simplePos x="0" y="0"/>
            <wp:positionH relativeFrom="page">
              <wp:posOffset>4967999</wp:posOffset>
            </wp:positionH>
            <wp:positionV relativeFrom="paragraph">
              <wp:posOffset>25646</wp:posOffset>
            </wp:positionV>
            <wp:extent cx="2159989" cy="2329827"/>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10" cstate="print"/>
                    <a:stretch>
                      <a:fillRect/>
                    </a:stretch>
                  </pic:blipFill>
                  <pic:spPr>
                    <a:xfrm>
                      <a:off x="0" y="0"/>
                      <a:ext cx="2159989" cy="2329827"/>
                    </a:xfrm>
                    <a:prstGeom prst="rect">
                      <a:avLst/>
                    </a:prstGeom>
                  </pic:spPr>
                </pic:pic>
              </a:graphicData>
            </a:graphic>
          </wp:anchor>
        </w:drawing>
      </w:r>
      <w:r>
        <w:rPr/>
        <w:t>We</w:t>
      </w:r>
      <w:r>
        <w:rPr>
          <w:spacing w:val="-7"/>
        </w:rPr>
        <w:t> </w:t>
      </w:r>
      <w:r>
        <w:rPr/>
        <w:t>are</w:t>
      </w:r>
      <w:r>
        <w:rPr>
          <w:spacing w:val="-7"/>
        </w:rPr>
        <w:t> </w:t>
      </w:r>
      <w:r>
        <w:rPr/>
        <w:t>very</w:t>
      </w:r>
      <w:r>
        <w:rPr>
          <w:spacing w:val="-7"/>
        </w:rPr>
        <w:t> </w:t>
      </w:r>
      <w:r>
        <w:rPr/>
        <w:t>grateful</w:t>
      </w:r>
      <w:r>
        <w:rPr>
          <w:spacing w:val="-7"/>
        </w:rPr>
        <w:t> </w:t>
      </w:r>
      <w:r>
        <w:rPr/>
        <w:t>for</w:t>
      </w:r>
      <w:r>
        <w:rPr>
          <w:spacing w:val="-7"/>
        </w:rPr>
        <w:t> </w:t>
      </w:r>
      <w:r>
        <w:rPr/>
        <w:t>men</w:t>
      </w:r>
      <w:r>
        <w:rPr>
          <w:spacing w:val="-7"/>
        </w:rPr>
        <w:t> </w:t>
      </w:r>
      <w:r>
        <w:rPr/>
        <w:t>and</w:t>
      </w:r>
      <w:r>
        <w:rPr>
          <w:spacing w:val="-7"/>
        </w:rPr>
        <w:t> </w:t>
      </w:r>
      <w:r>
        <w:rPr/>
        <w:t>women</w:t>
      </w:r>
      <w:r>
        <w:rPr>
          <w:spacing w:val="-7"/>
        </w:rPr>
        <w:t> </w:t>
      </w:r>
      <w:r>
        <w:rPr/>
        <w:t>of</w:t>
      </w:r>
      <w:r>
        <w:rPr>
          <w:spacing w:val="-7"/>
        </w:rPr>
        <w:t> </w:t>
      </w:r>
      <w:r>
        <w:rPr/>
        <w:t>faith</w:t>
      </w:r>
      <w:r>
        <w:rPr>
          <w:spacing w:val="-7"/>
        </w:rPr>
        <w:t> </w:t>
      </w:r>
      <w:r>
        <w:rPr/>
        <w:t>working</w:t>
      </w:r>
      <w:r>
        <w:rPr>
          <w:spacing w:val="-7"/>
        </w:rPr>
        <w:t> </w:t>
      </w:r>
      <w:r>
        <w:rPr/>
        <w:t>in</w:t>
      </w:r>
      <w:r>
        <w:rPr>
          <w:spacing w:val="-7"/>
        </w:rPr>
        <w:t> </w:t>
      </w:r>
      <w:r>
        <w:rPr/>
        <w:t>Israeli</w:t>
      </w:r>
      <w:r>
        <w:rPr>
          <w:spacing w:val="-6"/>
        </w:rPr>
        <w:t> </w:t>
      </w:r>
      <w:r>
        <w:rPr>
          <w:b/>
        </w:rPr>
        <w:t>Pro- Life centers </w:t>
      </w:r>
      <w:r>
        <w:rPr/>
        <w:t>who come alongside women in crisis pregnancies to give assistance, counsel, and continued encouragement. Some centers even have grief counselling for post-abortive women, as well as for those who have had stillbirths and miscarriages. Those who need grief counseling are a special sector of Israelis who I am asking you not to overlook, but to remember them in your</w:t>
      </w:r>
      <w:r>
        <w:rPr>
          <w:spacing w:val="-8"/>
        </w:rPr>
        <w:t> </w:t>
      </w:r>
      <w:r>
        <w:rPr/>
        <w:t>prayers.</w:t>
      </w:r>
    </w:p>
    <w:p>
      <w:pPr>
        <w:pStyle w:val="BodyText"/>
        <w:spacing w:before="6"/>
        <w:rPr>
          <w:sz w:val="21"/>
        </w:rPr>
      </w:pPr>
    </w:p>
    <w:p>
      <w:pPr>
        <w:pStyle w:val="BodyText"/>
        <w:spacing w:line="237" w:lineRule="auto"/>
        <w:ind w:left="220" w:right="3902"/>
        <w:jc w:val="both"/>
      </w:pPr>
      <w:r>
        <w:rPr/>
        <w:t>Please join us in praying that more Israelis will truly choose abundant life by obeying God’s word in their everyday decisions. As Christians praying for Israel, we read Yeshua’s words in John 10:10, “The thief comes only in order to steal, kill and destroy; I have come so that they may have life, life in its fullest measure. I am the good shepherd. The good shepherd lays down his life for the sheep (CJB).” We want the blessings of the Lord upon every Israeli as they choose life.</w:t>
      </w:r>
    </w:p>
    <w:p>
      <w:pPr>
        <w:pStyle w:val="BodyText"/>
        <w:spacing w:before="8"/>
        <w:rPr>
          <w:sz w:val="26"/>
        </w:rPr>
      </w:pPr>
    </w:p>
    <w:p>
      <w:pPr>
        <w:spacing w:before="0"/>
        <w:ind w:left="220" w:right="0" w:firstLine="0"/>
        <w:jc w:val="both"/>
        <w:rPr>
          <w:b/>
          <w:sz w:val="42"/>
        </w:rPr>
      </w:pPr>
      <w:r>
        <w:rPr/>
        <w:drawing>
          <wp:anchor distT="0" distB="0" distL="0" distR="0" allowOverlap="1" layoutInCell="1" locked="0" behindDoc="1" simplePos="0" relativeHeight="268431599">
            <wp:simplePos x="0" y="0"/>
            <wp:positionH relativeFrom="page">
              <wp:posOffset>1125380</wp:posOffset>
            </wp:positionH>
            <wp:positionV relativeFrom="paragraph">
              <wp:posOffset>46555</wp:posOffset>
            </wp:positionV>
            <wp:extent cx="171640" cy="216306"/>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171640" cy="216306"/>
                    </a:xfrm>
                    <a:prstGeom prst="rect">
                      <a:avLst/>
                    </a:prstGeom>
                  </pic:spPr>
                </pic:pic>
              </a:graphicData>
            </a:graphic>
          </wp:anchor>
        </w:drawing>
      </w:r>
      <w:r>
        <w:rPr/>
        <w:drawing>
          <wp:anchor distT="0" distB="0" distL="0" distR="0" allowOverlap="1" layoutInCell="1" locked="0" behindDoc="1" simplePos="0" relativeHeight="268431623">
            <wp:simplePos x="0" y="0"/>
            <wp:positionH relativeFrom="page">
              <wp:posOffset>2178119</wp:posOffset>
            </wp:positionH>
            <wp:positionV relativeFrom="paragraph">
              <wp:posOffset>46552</wp:posOffset>
            </wp:positionV>
            <wp:extent cx="216954" cy="216306"/>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216954" cy="216306"/>
                    </a:xfrm>
                    <a:prstGeom prst="rect">
                      <a:avLst/>
                    </a:prstGeom>
                  </pic:spPr>
                </pic:pic>
              </a:graphicData>
            </a:graphic>
          </wp:anchor>
        </w:drawing>
      </w:r>
      <w:r>
        <w:rPr/>
        <w:pict>
          <v:shape style="position:absolute;margin-left:277.925415pt;margin-top:4.788764pt;width:10.6pt;height:14.95pt;mso-position-horizontal-relative:page;mso-position-vertical-relative:paragraph;z-index:-3808" coordorigin="5559,96" coordsize="212,299" path="m5770,394l5770,343,5619,343,5619,96,5559,96,5559,394,5770,394xe" filled="false" stroked="true" strokeweight="2pt" strokecolor="#3b58a8">
            <v:path arrowok="t"/>
            <v:stroke dashstyle="solid"/>
            <w10:wrap type="none"/>
          </v:shape>
        </w:pict>
      </w:r>
      <w:r>
        <w:rPr>
          <w:b/>
          <w:color w:val="003593"/>
          <w:sz w:val="42"/>
        </w:rPr>
        <w:t>Let’s </w:t>
      </w:r>
      <w:r>
        <w:rPr>
          <w:b/>
          <w:color w:val="FFFFFF"/>
          <w:sz w:val="42"/>
        </w:rPr>
        <w:t>P</w:t>
      </w:r>
      <w:r>
        <w:rPr>
          <w:b/>
          <w:color w:val="003593"/>
          <w:sz w:val="42"/>
        </w:rPr>
        <w:t>ray for </w:t>
      </w:r>
      <w:r>
        <w:rPr>
          <w:b/>
          <w:color w:val="FFFFFF"/>
          <w:sz w:val="42"/>
        </w:rPr>
        <w:t>A</w:t>
      </w:r>
      <w:r>
        <w:rPr>
          <w:b/>
          <w:color w:val="003593"/>
          <w:sz w:val="42"/>
        </w:rPr>
        <w:t>bundant </w:t>
      </w:r>
      <w:r>
        <w:rPr>
          <w:b/>
          <w:color w:val="FFFFFF"/>
          <w:sz w:val="42"/>
        </w:rPr>
        <w:t>L</w:t>
      </w:r>
      <w:r>
        <w:rPr>
          <w:b/>
          <w:color w:val="003593"/>
          <w:sz w:val="42"/>
        </w:rPr>
        <w:t>ife in Israel!</w:t>
      </w:r>
    </w:p>
    <w:p>
      <w:pPr>
        <w:pStyle w:val="ListParagraph"/>
        <w:numPr>
          <w:ilvl w:val="0"/>
          <w:numId w:val="1"/>
        </w:numPr>
        <w:tabs>
          <w:tab w:pos="583" w:val="left" w:leader="none"/>
        </w:tabs>
        <w:spacing w:line="237" w:lineRule="auto" w:before="207" w:after="0"/>
        <w:ind w:left="580" w:right="219" w:hanging="360"/>
        <w:jc w:val="both"/>
        <w:rPr>
          <w:rFonts w:ascii="Arial" w:hAnsi="Arial"/>
          <w:b/>
          <w:sz w:val="22"/>
        </w:rPr>
      </w:pPr>
      <w:r>
        <w:rPr>
          <w:rFonts w:ascii="Arial" w:hAnsi="Arial"/>
          <w:b/>
          <w:sz w:val="22"/>
        </w:rPr>
        <w:t>Extol the Lord, our </w:t>
      </w:r>
      <w:r>
        <w:rPr>
          <w:rFonts w:ascii="Arial" w:hAnsi="Arial"/>
          <w:b/>
          <w:spacing w:val="-3"/>
          <w:sz w:val="22"/>
        </w:rPr>
        <w:t>Creator, </w:t>
      </w:r>
      <w:r>
        <w:rPr>
          <w:rFonts w:ascii="Arial" w:hAnsi="Arial"/>
          <w:sz w:val="22"/>
        </w:rPr>
        <w:t>for His love and concern for the unborn. </w:t>
      </w:r>
      <w:r>
        <w:rPr>
          <w:b/>
          <w:i/>
          <w:sz w:val="22"/>
        </w:rPr>
        <w:t>“Your eyes could see me as an </w:t>
      </w:r>
      <w:r>
        <w:rPr>
          <w:b/>
          <w:i/>
          <w:spacing w:val="-3"/>
          <w:sz w:val="22"/>
        </w:rPr>
        <w:t>embryo, </w:t>
      </w:r>
      <w:r>
        <w:rPr>
          <w:b/>
          <w:i/>
          <w:sz w:val="22"/>
        </w:rPr>
        <w:t>but in </w:t>
      </w:r>
      <w:r>
        <w:rPr>
          <w:b/>
          <w:i/>
          <w:spacing w:val="-3"/>
          <w:sz w:val="22"/>
        </w:rPr>
        <w:t>your book </w:t>
      </w:r>
      <w:r>
        <w:rPr>
          <w:b/>
          <w:i/>
          <w:sz w:val="22"/>
        </w:rPr>
        <w:t>all my </w:t>
      </w:r>
      <w:r>
        <w:rPr>
          <w:b/>
          <w:i/>
          <w:spacing w:val="-3"/>
          <w:sz w:val="22"/>
        </w:rPr>
        <w:t>days were already written; </w:t>
      </w:r>
      <w:r>
        <w:rPr>
          <w:b/>
          <w:i/>
          <w:sz w:val="22"/>
        </w:rPr>
        <w:t>my </w:t>
      </w:r>
      <w:r>
        <w:rPr>
          <w:b/>
          <w:i/>
          <w:spacing w:val="-3"/>
          <w:sz w:val="22"/>
        </w:rPr>
        <w:t>days </w:t>
      </w:r>
      <w:r>
        <w:rPr>
          <w:b/>
          <w:i/>
          <w:sz w:val="22"/>
        </w:rPr>
        <w:t>had </w:t>
      </w:r>
      <w:r>
        <w:rPr>
          <w:b/>
          <w:i/>
          <w:spacing w:val="-3"/>
          <w:sz w:val="22"/>
        </w:rPr>
        <w:t>been shaped before </w:t>
      </w:r>
      <w:r>
        <w:rPr>
          <w:b/>
          <w:i/>
          <w:sz w:val="22"/>
        </w:rPr>
        <w:t>any </w:t>
      </w:r>
      <w:r>
        <w:rPr>
          <w:b/>
          <w:i/>
          <w:spacing w:val="-3"/>
          <w:sz w:val="22"/>
        </w:rPr>
        <w:t>of them</w:t>
      </w:r>
      <w:r>
        <w:rPr>
          <w:b/>
          <w:i/>
          <w:spacing w:val="-7"/>
          <w:sz w:val="22"/>
        </w:rPr>
        <w:t> </w:t>
      </w:r>
      <w:r>
        <w:rPr>
          <w:b/>
          <w:i/>
          <w:spacing w:val="-3"/>
          <w:sz w:val="22"/>
        </w:rPr>
        <w:t>existed.</w:t>
      </w:r>
      <w:r>
        <w:rPr>
          <w:b/>
          <w:i/>
          <w:spacing w:val="-7"/>
          <w:sz w:val="22"/>
        </w:rPr>
        <w:t> </w:t>
      </w:r>
      <w:r>
        <w:rPr>
          <w:b/>
          <w:i/>
          <w:spacing w:val="-3"/>
          <w:sz w:val="22"/>
        </w:rPr>
        <w:t>God,</w:t>
      </w:r>
      <w:r>
        <w:rPr>
          <w:b/>
          <w:i/>
          <w:spacing w:val="-7"/>
          <w:sz w:val="22"/>
        </w:rPr>
        <w:t> </w:t>
      </w:r>
      <w:r>
        <w:rPr>
          <w:b/>
          <w:i/>
          <w:sz w:val="22"/>
        </w:rPr>
        <w:t>how</w:t>
      </w:r>
      <w:r>
        <w:rPr>
          <w:b/>
          <w:i/>
          <w:spacing w:val="-7"/>
          <w:sz w:val="22"/>
        </w:rPr>
        <w:t> </w:t>
      </w:r>
      <w:r>
        <w:rPr>
          <w:b/>
          <w:i/>
          <w:sz w:val="22"/>
        </w:rPr>
        <w:t>I</w:t>
      </w:r>
      <w:r>
        <w:rPr>
          <w:b/>
          <w:i/>
          <w:spacing w:val="-7"/>
          <w:sz w:val="22"/>
        </w:rPr>
        <w:t> </w:t>
      </w:r>
      <w:r>
        <w:rPr>
          <w:b/>
          <w:i/>
          <w:spacing w:val="-3"/>
          <w:sz w:val="22"/>
        </w:rPr>
        <w:t>prize</w:t>
      </w:r>
      <w:r>
        <w:rPr>
          <w:b/>
          <w:i/>
          <w:spacing w:val="-7"/>
          <w:sz w:val="22"/>
        </w:rPr>
        <w:t> </w:t>
      </w:r>
      <w:r>
        <w:rPr>
          <w:b/>
          <w:i/>
          <w:spacing w:val="-3"/>
          <w:sz w:val="22"/>
        </w:rPr>
        <w:t>your</w:t>
      </w:r>
      <w:r>
        <w:rPr>
          <w:b/>
          <w:i/>
          <w:spacing w:val="-7"/>
          <w:sz w:val="22"/>
        </w:rPr>
        <w:t> </w:t>
      </w:r>
      <w:r>
        <w:rPr>
          <w:b/>
          <w:i/>
          <w:spacing w:val="-3"/>
          <w:sz w:val="22"/>
        </w:rPr>
        <w:t>thoughts!</w:t>
      </w:r>
      <w:r>
        <w:rPr>
          <w:b/>
          <w:i/>
          <w:spacing w:val="-7"/>
          <w:sz w:val="22"/>
        </w:rPr>
        <w:t> </w:t>
      </w:r>
      <w:r>
        <w:rPr>
          <w:b/>
          <w:i/>
          <w:sz w:val="22"/>
        </w:rPr>
        <w:t>How</w:t>
      </w:r>
      <w:r>
        <w:rPr>
          <w:b/>
          <w:i/>
          <w:spacing w:val="-7"/>
          <w:sz w:val="22"/>
        </w:rPr>
        <w:t> </w:t>
      </w:r>
      <w:r>
        <w:rPr>
          <w:b/>
          <w:i/>
          <w:spacing w:val="-3"/>
          <w:sz w:val="22"/>
        </w:rPr>
        <w:t>many</w:t>
      </w:r>
      <w:r>
        <w:rPr>
          <w:b/>
          <w:i/>
          <w:spacing w:val="-7"/>
          <w:sz w:val="22"/>
        </w:rPr>
        <w:t> </w:t>
      </w:r>
      <w:r>
        <w:rPr>
          <w:b/>
          <w:i/>
          <w:sz w:val="22"/>
        </w:rPr>
        <w:t>of</w:t>
      </w:r>
      <w:r>
        <w:rPr>
          <w:b/>
          <w:i/>
          <w:spacing w:val="-7"/>
          <w:sz w:val="22"/>
        </w:rPr>
        <w:t> </w:t>
      </w:r>
      <w:r>
        <w:rPr>
          <w:b/>
          <w:i/>
          <w:spacing w:val="-3"/>
          <w:sz w:val="22"/>
        </w:rPr>
        <w:t>them</w:t>
      </w:r>
      <w:r>
        <w:rPr>
          <w:b/>
          <w:i/>
          <w:spacing w:val="-7"/>
          <w:sz w:val="22"/>
        </w:rPr>
        <w:t> </w:t>
      </w:r>
      <w:r>
        <w:rPr>
          <w:b/>
          <w:i/>
          <w:spacing w:val="-3"/>
          <w:sz w:val="22"/>
        </w:rPr>
        <w:t>there</w:t>
      </w:r>
      <w:r>
        <w:rPr>
          <w:b/>
          <w:i/>
          <w:spacing w:val="-7"/>
          <w:sz w:val="22"/>
        </w:rPr>
        <w:t> </w:t>
      </w:r>
      <w:r>
        <w:rPr>
          <w:b/>
          <w:i/>
          <w:spacing w:val="-3"/>
          <w:sz w:val="22"/>
        </w:rPr>
        <w:t>are!”</w:t>
      </w:r>
      <w:r>
        <w:rPr>
          <w:b/>
          <w:i/>
          <w:spacing w:val="-7"/>
          <w:sz w:val="22"/>
        </w:rPr>
        <w:t> </w:t>
      </w:r>
      <w:r>
        <w:rPr>
          <w:rFonts w:ascii="Arial" w:hAnsi="Arial"/>
          <w:b/>
          <w:spacing w:val="-3"/>
          <w:sz w:val="22"/>
        </w:rPr>
        <w:t>(Psalm</w:t>
      </w:r>
      <w:r>
        <w:rPr>
          <w:rFonts w:ascii="Arial" w:hAnsi="Arial"/>
          <w:b/>
          <w:spacing w:val="-7"/>
          <w:sz w:val="22"/>
        </w:rPr>
        <w:t> </w:t>
      </w:r>
      <w:r>
        <w:rPr>
          <w:rFonts w:ascii="Arial" w:hAnsi="Arial"/>
          <w:b/>
          <w:spacing w:val="-3"/>
          <w:sz w:val="22"/>
        </w:rPr>
        <w:t>139:16-17</w:t>
      </w:r>
      <w:r>
        <w:rPr>
          <w:rFonts w:ascii="Arial" w:hAnsi="Arial"/>
          <w:b/>
          <w:spacing w:val="-7"/>
          <w:sz w:val="22"/>
        </w:rPr>
        <w:t> </w:t>
      </w:r>
      <w:r>
        <w:rPr>
          <w:rFonts w:ascii="Arial" w:hAnsi="Arial"/>
          <w:b/>
          <w:spacing w:val="-3"/>
          <w:sz w:val="22"/>
        </w:rPr>
        <w:t>CJB).</w:t>
      </w:r>
    </w:p>
    <w:p>
      <w:pPr>
        <w:pStyle w:val="BodyText"/>
        <w:spacing w:before="7"/>
        <w:rPr>
          <w:b/>
          <w:sz w:val="21"/>
        </w:rPr>
      </w:pPr>
    </w:p>
    <w:p>
      <w:pPr>
        <w:pStyle w:val="ListParagraph"/>
        <w:numPr>
          <w:ilvl w:val="0"/>
          <w:numId w:val="1"/>
        </w:numPr>
        <w:tabs>
          <w:tab w:pos="581" w:val="left" w:leader="none"/>
        </w:tabs>
        <w:spacing w:line="237" w:lineRule="auto" w:before="0" w:after="0"/>
        <w:ind w:left="580" w:right="214" w:hanging="360"/>
        <w:jc w:val="both"/>
        <w:rPr>
          <w:rFonts w:ascii="Arial" w:hAnsi="Arial"/>
          <w:b/>
          <w:sz w:val="22"/>
        </w:rPr>
      </w:pPr>
      <w:r>
        <w:rPr>
          <w:rFonts w:ascii="Arial" w:hAnsi="Arial"/>
          <w:b/>
          <w:sz w:val="22"/>
        </w:rPr>
        <w:t>Praise God for </w:t>
      </w:r>
      <w:r>
        <w:rPr>
          <w:rFonts w:ascii="Arial" w:hAnsi="Arial"/>
          <w:sz w:val="22"/>
        </w:rPr>
        <w:t>those people who He has called to come alongside girls and women experiencing crisis pregnancies. Please intercede for the workers’ physical, emotional, and spiritual strength and wisdom as they uphold others. </w:t>
      </w:r>
      <w:r>
        <w:rPr>
          <w:b/>
          <w:i/>
          <w:sz w:val="22"/>
        </w:rPr>
        <w:t>“Bear one another’s burdens – in this way you will be fulfilling the Torah’s true meaning, which the Messiah upholds” </w:t>
      </w:r>
      <w:r>
        <w:rPr>
          <w:rFonts w:ascii="Arial" w:hAnsi="Arial"/>
          <w:b/>
          <w:sz w:val="22"/>
        </w:rPr>
        <w:t>(Galatians 6:2 CJB). </w:t>
      </w:r>
      <w:r>
        <w:rPr>
          <w:rFonts w:ascii="Arial" w:hAnsi="Arial"/>
          <w:sz w:val="22"/>
        </w:rPr>
        <w:t>Please pray for resources to meet the needs of their clients. Ask the Lord of the Harvest to send more laborers to work in this field. </w:t>
      </w:r>
      <w:r>
        <w:rPr>
          <w:b/>
          <w:i/>
          <w:sz w:val="22"/>
        </w:rPr>
        <w:t>“Then He said</w:t>
      </w:r>
      <w:r>
        <w:rPr>
          <w:b/>
          <w:i/>
          <w:spacing w:val="-5"/>
          <w:sz w:val="22"/>
        </w:rPr>
        <w:t> </w:t>
      </w:r>
      <w:r>
        <w:rPr>
          <w:b/>
          <w:i/>
          <w:sz w:val="22"/>
        </w:rPr>
        <w:t>to</w:t>
      </w:r>
      <w:r>
        <w:rPr>
          <w:b/>
          <w:i/>
          <w:spacing w:val="-5"/>
          <w:sz w:val="22"/>
        </w:rPr>
        <w:t> </w:t>
      </w:r>
      <w:r>
        <w:rPr>
          <w:b/>
          <w:i/>
          <w:sz w:val="22"/>
        </w:rPr>
        <w:t>His</w:t>
      </w:r>
      <w:r>
        <w:rPr>
          <w:b/>
          <w:i/>
          <w:spacing w:val="-5"/>
          <w:sz w:val="22"/>
        </w:rPr>
        <w:t> </w:t>
      </w:r>
      <w:r>
        <w:rPr>
          <w:b/>
          <w:i/>
          <w:sz w:val="22"/>
        </w:rPr>
        <w:t>disciples,</w:t>
      </w:r>
      <w:r>
        <w:rPr>
          <w:b/>
          <w:i/>
          <w:spacing w:val="-5"/>
          <w:sz w:val="22"/>
        </w:rPr>
        <w:t> </w:t>
      </w:r>
      <w:r>
        <w:rPr>
          <w:b/>
          <w:i/>
          <w:sz w:val="22"/>
        </w:rPr>
        <w:t>“The</w:t>
      </w:r>
      <w:r>
        <w:rPr>
          <w:b/>
          <w:i/>
          <w:spacing w:val="-5"/>
          <w:sz w:val="22"/>
        </w:rPr>
        <w:t> </w:t>
      </w:r>
      <w:r>
        <w:rPr>
          <w:b/>
          <w:i/>
          <w:sz w:val="22"/>
        </w:rPr>
        <w:t>harvest</w:t>
      </w:r>
      <w:r>
        <w:rPr>
          <w:b/>
          <w:i/>
          <w:spacing w:val="-5"/>
          <w:sz w:val="22"/>
        </w:rPr>
        <w:t> </w:t>
      </w:r>
      <w:r>
        <w:rPr>
          <w:b/>
          <w:i/>
          <w:sz w:val="22"/>
        </w:rPr>
        <w:t>is</w:t>
      </w:r>
      <w:r>
        <w:rPr>
          <w:b/>
          <w:i/>
          <w:spacing w:val="-5"/>
          <w:sz w:val="22"/>
        </w:rPr>
        <w:t> </w:t>
      </w:r>
      <w:r>
        <w:rPr>
          <w:b/>
          <w:i/>
          <w:sz w:val="22"/>
        </w:rPr>
        <w:t>plentiful,</w:t>
      </w:r>
      <w:r>
        <w:rPr>
          <w:b/>
          <w:i/>
          <w:spacing w:val="-5"/>
          <w:sz w:val="22"/>
        </w:rPr>
        <w:t> </w:t>
      </w:r>
      <w:r>
        <w:rPr>
          <w:b/>
          <w:i/>
          <w:sz w:val="22"/>
        </w:rPr>
        <w:t>but</w:t>
      </w:r>
      <w:r>
        <w:rPr>
          <w:b/>
          <w:i/>
          <w:spacing w:val="-5"/>
          <w:sz w:val="22"/>
        </w:rPr>
        <w:t> </w:t>
      </w:r>
      <w:r>
        <w:rPr>
          <w:b/>
          <w:i/>
          <w:sz w:val="22"/>
        </w:rPr>
        <w:t>the</w:t>
      </w:r>
      <w:r>
        <w:rPr>
          <w:b/>
          <w:i/>
          <w:spacing w:val="-5"/>
          <w:sz w:val="22"/>
        </w:rPr>
        <w:t> </w:t>
      </w:r>
      <w:r>
        <w:rPr>
          <w:b/>
          <w:i/>
          <w:sz w:val="22"/>
        </w:rPr>
        <w:t>workers</w:t>
      </w:r>
      <w:r>
        <w:rPr>
          <w:b/>
          <w:i/>
          <w:spacing w:val="-5"/>
          <w:sz w:val="22"/>
        </w:rPr>
        <w:t> </w:t>
      </w:r>
      <w:r>
        <w:rPr>
          <w:b/>
          <w:i/>
          <w:sz w:val="22"/>
        </w:rPr>
        <w:t>are</w:t>
      </w:r>
      <w:r>
        <w:rPr>
          <w:b/>
          <w:i/>
          <w:spacing w:val="-5"/>
          <w:sz w:val="22"/>
        </w:rPr>
        <w:t> </w:t>
      </w:r>
      <w:r>
        <w:rPr>
          <w:b/>
          <w:i/>
          <w:spacing w:val="-3"/>
          <w:sz w:val="22"/>
        </w:rPr>
        <w:t>few.</w:t>
      </w:r>
      <w:r>
        <w:rPr>
          <w:b/>
          <w:i/>
          <w:spacing w:val="-5"/>
          <w:sz w:val="22"/>
        </w:rPr>
        <w:t> </w:t>
      </w:r>
      <w:r>
        <w:rPr>
          <w:b/>
          <w:i/>
          <w:sz w:val="22"/>
        </w:rPr>
        <w:t>Therefore,</w:t>
      </w:r>
      <w:r>
        <w:rPr>
          <w:b/>
          <w:i/>
          <w:spacing w:val="-5"/>
          <w:sz w:val="22"/>
        </w:rPr>
        <w:t> </w:t>
      </w:r>
      <w:r>
        <w:rPr>
          <w:b/>
          <w:i/>
          <w:sz w:val="22"/>
        </w:rPr>
        <w:t>pray</w:t>
      </w:r>
      <w:r>
        <w:rPr>
          <w:b/>
          <w:i/>
          <w:spacing w:val="-5"/>
          <w:sz w:val="22"/>
        </w:rPr>
        <w:t> </w:t>
      </w:r>
      <w:r>
        <w:rPr>
          <w:b/>
          <w:i/>
          <w:sz w:val="22"/>
        </w:rPr>
        <w:t>to</w:t>
      </w:r>
      <w:r>
        <w:rPr>
          <w:b/>
          <w:i/>
          <w:spacing w:val="-5"/>
          <w:sz w:val="22"/>
        </w:rPr>
        <w:t> </w:t>
      </w:r>
      <w:r>
        <w:rPr>
          <w:b/>
          <w:i/>
          <w:sz w:val="22"/>
        </w:rPr>
        <w:t>the</w:t>
      </w:r>
      <w:r>
        <w:rPr>
          <w:b/>
          <w:i/>
          <w:spacing w:val="-5"/>
          <w:sz w:val="22"/>
        </w:rPr>
        <w:t> </w:t>
      </w:r>
      <w:r>
        <w:rPr>
          <w:b/>
          <w:i/>
          <w:sz w:val="22"/>
        </w:rPr>
        <w:t>Lord of the harvest that He may send out workers into His harvest field” </w:t>
      </w:r>
      <w:r>
        <w:rPr>
          <w:rFonts w:ascii="Arial" w:hAnsi="Arial"/>
          <w:b/>
          <w:sz w:val="22"/>
        </w:rPr>
        <w:t>(Matthew 9:37-38</w:t>
      </w:r>
      <w:r>
        <w:rPr>
          <w:rFonts w:ascii="Arial" w:hAnsi="Arial"/>
          <w:b/>
          <w:spacing w:val="-15"/>
          <w:sz w:val="22"/>
        </w:rPr>
        <w:t> </w:t>
      </w:r>
      <w:r>
        <w:rPr>
          <w:rFonts w:ascii="Arial" w:hAnsi="Arial"/>
          <w:b/>
          <w:spacing w:val="-4"/>
          <w:sz w:val="22"/>
        </w:rPr>
        <w:t>TLV).</w:t>
      </w:r>
    </w:p>
    <w:p>
      <w:pPr>
        <w:pStyle w:val="BodyText"/>
        <w:spacing w:before="5"/>
        <w:rPr>
          <w:b/>
          <w:sz w:val="21"/>
        </w:rPr>
      </w:pPr>
    </w:p>
    <w:p>
      <w:pPr>
        <w:pStyle w:val="ListParagraph"/>
        <w:numPr>
          <w:ilvl w:val="0"/>
          <w:numId w:val="1"/>
        </w:numPr>
        <w:tabs>
          <w:tab w:pos="581" w:val="left" w:leader="none"/>
        </w:tabs>
        <w:spacing w:line="237" w:lineRule="auto" w:before="0" w:after="0"/>
        <w:ind w:left="580" w:right="216" w:hanging="360"/>
        <w:jc w:val="both"/>
        <w:rPr>
          <w:rFonts w:ascii="Arial" w:hAnsi="Arial"/>
          <w:b/>
          <w:sz w:val="22"/>
        </w:rPr>
      </w:pPr>
      <w:r>
        <w:rPr>
          <w:rFonts w:ascii="Arial" w:hAnsi="Arial"/>
          <w:b/>
          <w:sz w:val="22"/>
        </w:rPr>
        <w:t>Beseech the Lord </w:t>
      </w:r>
      <w:r>
        <w:rPr>
          <w:rFonts w:ascii="Arial" w:hAnsi="Arial"/>
          <w:sz w:val="22"/>
        </w:rPr>
        <w:t>on behalf of the women in Israel. May they have an insatiable hunger to know more about the word of God and experience the Bread of Life. </w:t>
      </w:r>
      <w:r>
        <w:rPr>
          <w:b/>
          <w:i/>
          <w:sz w:val="22"/>
        </w:rPr>
        <w:t>“Yeshua answered, ‘I am the bread which is life! Whoever comes to me will never go hungry, and whoever trusts in me will never be thirsty’” </w:t>
      </w:r>
      <w:r>
        <w:rPr>
          <w:rFonts w:ascii="Arial" w:hAnsi="Arial"/>
          <w:b/>
          <w:sz w:val="22"/>
        </w:rPr>
        <w:t>(John 6:35</w:t>
      </w:r>
      <w:r>
        <w:rPr>
          <w:rFonts w:ascii="Arial" w:hAnsi="Arial"/>
          <w:b/>
          <w:spacing w:val="-1"/>
          <w:sz w:val="22"/>
        </w:rPr>
        <w:t> </w:t>
      </w:r>
      <w:r>
        <w:rPr>
          <w:rFonts w:ascii="Arial" w:hAnsi="Arial"/>
          <w:b/>
          <w:sz w:val="22"/>
        </w:rPr>
        <w:t>CJB).</w:t>
      </w:r>
    </w:p>
    <w:p>
      <w:pPr>
        <w:pStyle w:val="BodyText"/>
        <w:spacing w:before="7"/>
        <w:rPr>
          <w:b/>
          <w:sz w:val="21"/>
        </w:rPr>
      </w:pPr>
    </w:p>
    <w:p>
      <w:pPr>
        <w:pStyle w:val="ListParagraph"/>
        <w:numPr>
          <w:ilvl w:val="0"/>
          <w:numId w:val="1"/>
        </w:numPr>
        <w:tabs>
          <w:tab w:pos="581" w:val="left" w:leader="none"/>
        </w:tabs>
        <w:spacing w:line="237" w:lineRule="auto" w:before="0" w:after="0"/>
        <w:ind w:left="580" w:right="212" w:hanging="360"/>
        <w:jc w:val="both"/>
        <w:rPr>
          <w:rFonts w:ascii="Arial" w:hAnsi="Arial"/>
          <w:b/>
          <w:sz w:val="22"/>
        </w:rPr>
      </w:pPr>
      <w:r>
        <w:rPr>
          <w:rFonts w:ascii="Arial" w:hAnsi="Arial"/>
          <w:b/>
          <w:sz w:val="22"/>
        </w:rPr>
        <w:t>Intercede</w:t>
      </w:r>
      <w:r>
        <w:rPr>
          <w:rFonts w:ascii="Arial" w:hAnsi="Arial"/>
          <w:b/>
          <w:spacing w:val="-3"/>
          <w:sz w:val="22"/>
        </w:rPr>
        <w:t> </w:t>
      </w:r>
      <w:r>
        <w:rPr>
          <w:rFonts w:ascii="Arial" w:hAnsi="Arial"/>
          <w:b/>
          <w:sz w:val="22"/>
        </w:rPr>
        <w:t>for</w:t>
      </w:r>
      <w:r>
        <w:rPr>
          <w:rFonts w:ascii="Arial" w:hAnsi="Arial"/>
          <w:b/>
          <w:spacing w:val="-4"/>
          <w:sz w:val="22"/>
        </w:rPr>
        <w:t> </w:t>
      </w:r>
      <w:r>
        <w:rPr>
          <w:rFonts w:ascii="Arial" w:hAnsi="Arial"/>
          <w:sz w:val="22"/>
        </w:rPr>
        <w:t>the</w:t>
      </w:r>
      <w:r>
        <w:rPr>
          <w:rFonts w:ascii="Arial" w:hAnsi="Arial"/>
          <w:spacing w:val="-3"/>
          <w:sz w:val="22"/>
        </w:rPr>
        <w:t> </w:t>
      </w:r>
      <w:r>
        <w:rPr>
          <w:rFonts w:ascii="Arial" w:hAnsi="Arial"/>
          <w:sz w:val="22"/>
        </w:rPr>
        <w:t>girls</w:t>
      </w:r>
      <w:r>
        <w:rPr>
          <w:rFonts w:ascii="Arial" w:hAnsi="Arial"/>
          <w:spacing w:val="-4"/>
          <w:sz w:val="22"/>
        </w:rPr>
        <w:t> </w:t>
      </w:r>
      <w:r>
        <w:rPr>
          <w:rFonts w:ascii="Arial" w:hAnsi="Arial"/>
          <w:sz w:val="22"/>
        </w:rPr>
        <w:t>and</w:t>
      </w:r>
      <w:r>
        <w:rPr>
          <w:rFonts w:ascii="Arial" w:hAnsi="Arial"/>
          <w:spacing w:val="-4"/>
          <w:sz w:val="22"/>
        </w:rPr>
        <w:t> </w:t>
      </w:r>
      <w:r>
        <w:rPr>
          <w:rFonts w:ascii="Arial" w:hAnsi="Arial"/>
          <w:sz w:val="22"/>
        </w:rPr>
        <w:t>women</w:t>
      </w:r>
      <w:r>
        <w:rPr>
          <w:rFonts w:ascii="Arial" w:hAnsi="Arial"/>
          <w:spacing w:val="-4"/>
          <w:sz w:val="22"/>
        </w:rPr>
        <w:t> </w:t>
      </w:r>
      <w:r>
        <w:rPr>
          <w:rFonts w:ascii="Arial" w:hAnsi="Arial"/>
          <w:sz w:val="22"/>
        </w:rPr>
        <w:t>who</w:t>
      </w:r>
      <w:r>
        <w:rPr>
          <w:rFonts w:ascii="Arial" w:hAnsi="Arial"/>
          <w:spacing w:val="-4"/>
          <w:sz w:val="22"/>
        </w:rPr>
        <w:t> </w:t>
      </w:r>
      <w:r>
        <w:rPr>
          <w:rFonts w:ascii="Arial" w:hAnsi="Arial"/>
          <w:sz w:val="22"/>
        </w:rPr>
        <w:t>are</w:t>
      </w:r>
      <w:r>
        <w:rPr>
          <w:rFonts w:ascii="Arial" w:hAnsi="Arial"/>
          <w:spacing w:val="-4"/>
          <w:sz w:val="22"/>
        </w:rPr>
        <w:t> </w:t>
      </w:r>
      <w:r>
        <w:rPr>
          <w:rFonts w:ascii="Arial" w:hAnsi="Arial"/>
          <w:sz w:val="22"/>
        </w:rPr>
        <w:t>being</w:t>
      </w:r>
      <w:r>
        <w:rPr>
          <w:rFonts w:ascii="Arial" w:hAnsi="Arial"/>
          <w:spacing w:val="-4"/>
          <w:sz w:val="22"/>
        </w:rPr>
        <w:t> </w:t>
      </w:r>
      <w:r>
        <w:rPr>
          <w:rFonts w:ascii="Arial" w:hAnsi="Arial"/>
          <w:sz w:val="22"/>
        </w:rPr>
        <w:t>pressured</w:t>
      </w:r>
      <w:r>
        <w:rPr>
          <w:rFonts w:ascii="Arial" w:hAnsi="Arial"/>
          <w:spacing w:val="-4"/>
          <w:sz w:val="22"/>
        </w:rPr>
        <w:t> </w:t>
      </w:r>
      <w:r>
        <w:rPr>
          <w:rFonts w:ascii="Arial" w:hAnsi="Arial"/>
          <w:sz w:val="22"/>
        </w:rPr>
        <w:t>to</w:t>
      </w:r>
      <w:r>
        <w:rPr>
          <w:rFonts w:ascii="Arial" w:hAnsi="Arial"/>
          <w:spacing w:val="-4"/>
          <w:sz w:val="22"/>
        </w:rPr>
        <w:t> </w:t>
      </w:r>
      <w:r>
        <w:rPr>
          <w:rFonts w:ascii="Arial" w:hAnsi="Arial"/>
          <w:sz w:val="22"/>
        </w:rPr>
        <w:t>have</w:t>
      </w:r>
      <w:r>
        <w:rPr>
          <w:rFonts w:ascii="Arial" w:hAnsi="Arial"/>
          <w:spacing w:val="-4"/>
          <w:sz w:val="22"/>
        </w:rPr>
        <w:t> </w:t>
      </w:r>
      <w:r>
        <w:rPr>
          <w:rFonts w:ascii="Arial" w:hAnsi="Arial"/>
          <w:sz w:val="22"/>
        </w:rPr>
        <w:t>an</w:t>
      </w:r>
      <w:r>
        <w:rPr>
          <w:rFonts w:ascii="Arial" w:hAnsi="Arial"/>
          <w:spacing w:val="-4"/>
          <w:sz w:val="22"/>
        </w:rPr>
        <w:t> </w:t>
      </w:r>
      <w:r>
        <w:rPr>
          <w:rFonts w:ascii="Arial" w:hAnsi="Arial"/>
          <w:sz w:val="22"/>
        </w:rPr>
        <w:t>abortion.</w:t>
      </w:r>
      <w:r>
        <w:rPr>
          <w:rFonts w:ascii="Arial" w:hAnsi="Arial"/>
          <w:spacing w:val="-15"/>
          <w:sz w:val="22"/>
        </w:rPr>
        <w:t> </w:t>
      </w:r>
      <w:r>
        <w:rPr>
          <w:rFonts w:ascii="Arial" w:hAnsi="Arial"/>
          <w:sz w:val="22"/>
        </w:rPr>
        <w:t>Ask</w:t>
      </w:r>
      <w:r>
        <w:rPr>
          <w:rFonts w:ascii="Arial" w:hAnsi="Arial"/>
          <w:spacing w:val="-4"/>
          <w:sz w:val="22"/>
        </w:rPr>
        <w:t> </w:t>
      </w:r>
      <w:r>
        <w:rPr>
          <w:rFonts w:ascii="Arial" w:hAnsi="Arial"/>
          <w:sz w:val="22"/>
        </w:rPr>
        <w:t>God</w:t>
      </w:r>
      <w:r>
        <w:rPr>
          <w:rFonts w:ascii="Arial" w:hAnsi="Arial"/>
          <w:spacing w:val="-3"/>
          <w:sz w:val="22"/>
        </w:rPr>
        <w:t> </w:t>
      </w:r>
      <w:r>
        <w:rPr>
          <w:rFonts w:ascii="Arial" w:hAnsi="Arial"/>
          <w:sz w:val="22"/>
        </w:rPr>
        <w:t>to</w:t>
      </w:r>
      <w:r>
        <w:rPr>
          <w:rFonts w:ascii="Arial" w:hAnsi="Arial"/>
          <w:spacing w:val="-4"/>
          <w:sz w:val="22"/>
        </w:rPr>
        <w:t> </w:t>
      </w:r>
      <w:r>
        <w:rPr>
          <w:rFonts w:ascii="Arial" w:hAnsi="Arial"/>
          <w:sz w:val="22"/>
        </w:rPr>
        <w:t>give</w:t>
      </w:r>
      <w:r>
        <w:rPr>
          <w:rFonts w:ascii="Arial" w:hAnsi="Arial"/>
          <w:spacing w:val="-4"/>
          <w:sz w:val="22"/>
        </w:rPr>
        <w:t> </w:t>
      </w:r>
      <w:r>
        <w:rPr>
          <w:rFonts w:ascii="Arial" w:hAnsi="Arial"/>
          <w:sz w:val="22"/>
        </w:rPr>
        <w:t>them</w:t>
      </w:r>
      <w:r>
        <w:rPr>
          <w:rFonts w:ascii="Arial" w:hAnsi="Arial"/>
          <w:spacing w:val="-3"/>
          <w:sz w:val="22"/>
        </w:rPr>
        <w:t> </w:t>
      </w:r>
      <w:r>
        <w:rPr>
          <w:rFonts w:ascii="Arial" w:hAnsi="Arial"/>
          <w:sz w:val="22"/>
        </w:rPr>
        <w:t>a courageous spirit like Jochebed, Moses’ mother, and a plan for saving their children. May those children who are spared from death grow up to become those who will serve God mightily, bringing life to their generation. </w:t>
      </w:r>
      <w:r>
        <w:rPr>
          <w:b/>
          <w:i/>
          <w:sz w:val="22"/>
        </w:rPr>
        <w:t>“The woman conceived and gave birth to a son…when she could no longer hide him, she took a basket of papyrus reeds, coated it with tar and pitch, put the child inside, and laid it in the reeds by the bank of the Nile“ </w:t>
      </w:r>
      <w:r>
        <w:rPr>
          <w:rFonts w:ascii="Arial" w:hAnsi="Arial"/>
          <w:b/>
          <w:sz w:val="22"/>
        </w:rPr>
        <w:t>(Exodus 2:2-3</w:t>
      </w:r>
      <w:r>
        <w:rPr>
          <w:rFonts w:ascii="Arial" w:hAnsi="Arial"/>
          <w:b/>
          <w:spacing w:val="-4"/>
          <w:sz w:val="22"/>
        </w:rPr>
        <w:t> TLV).</w:t>
      </w:r>
    </w:p>
    <w:p>
      <w:pPr>
        <w:pStyle w:val="BodyText"/>
        <w:rPr>
          <w:b/>
          <w:sz w:val="24"/>
        </w:rPr>
      </w:pPr>
    </w:p>
    <w:p>
      <w:pPr>
        <w:pStyle w:val="Heading1"/>
        <w:spacing w:before="182"/>
        <w:ind w:left="220"/>
        <w:jc w:val="both"/>
      </w:pPr>
      <w:r>
        <w:rPr>
          <w:color w:val="003593"/>
        </w:rPr>
        <w:t>Our Dear Prayer Partners,</w:t>
      </w:r>
    </w:p>
    <w:p>
      <w:pPr>
        <w:pStyle w:val="BodyText"/>
        <w:spacing w:line="237" w:lineRule="auto" w:before="240"/>
        <w:ind w:left="220" w:right="217"/>
        <w:jc w:val="both"/>
      </w:pPr>
      <w:r>
        <w:rPr/>
        <w:t>It</w:t>
      </w:r>
      <w:r>
        <w:rPr>
          <w:spacing w:val="-6"/>
        </w:rPr>
        <w:t> </w:t>
      </w:r>
      <w:r>
        <w:rPr/>
        <w:t>is</w:t>
      </w:r>
      <w:r>
        <w:rPr>
          <w:spacing w:val="-6"/>
        </w:rPr>
        <w:t> </w:t>
      </w:r>
      <w:r>
        <w:rPr/>
        <w:t>a</w:t>
      </w:r>
      <w:r>
        <w:rPr>
          <w:spacing w:val="-6"/>
        </w:rPr>
        <w:t> </w:t>
      </w:r>
      <w:r>
        <w:rPr/>
        <w:t>pleasure</w:t>
      </w:r>
      <w:r>
        <w:rPr>
          <w:spacing w:val="-6"/>
        </w:rPr>
        <w:t> </w:t>
      </w:r>
      <w:r>
        <w:rPr/>
        <w:t>to</w:t>
      </w:r>
      <w:r>
        <w:rPr>
          <w:spacing w:val="-5"/>
        </w:rPr>
        <w:t> </w:t>
      </w:r>
      <w:r>
        <w:rPr/>
        <w:t>meet</w:t>
      </w:r>
      <w:r>
        <w:rPr>
          <w:spacing w:val="-6"/>
        </w:rPr>
        <w:t> </w:t>
      </w:r>
      <w:r>
        <w:rPr/>
        <w:t>with</w:t>
      </w:r>
      <w:r>
        <w:rPr>
          <w:spacing w:val="-6"/>
        </w:rPr>
        <w:t> </w:t>
      </w:r>
      <w:r>
        <w:rPr/>
        <w:t>you</w:t>
      </w:r>
      <w:r>
        <w:rPr>
          <w:spacing w:val="-6"/>
        </w:rPr>
        <w:t> </w:t>
      </w:r>
      <w:r>
        <w:rPr/>
        <w:t>again</w:t>
      </w:r>
      <w:r>
        <w:rPr>
          <w:spacing w:val="-6"/>
        </w:rPr>
        <w:t> </w:t>
      </w:r>
      <w:r>
        <w:rPr/>
        <w:t>as</w:t>
      </w:r>
      <w:r>
        <w:rPr>
          <w:spacing w:val="-6"/>
        </w:rPr>
        <w:t> </w:t>
      </w:r>
      <w:r>
        <w:rPr/>
        <w:t>we</w:t>
      </w:r>
      <w:r>
        <w:rPr>
          <w:spacing w:val="-5"/>
        </w:rPr>
        <w:t> </w:t>
      </w:r>
      <w:r>
        <w:rPr>
          <w:i/>
        </w:rPr>
        <w:t>‘travel</w:t>
      </w:r>
      <w:r>
        <w:rPr>
          <w:i/>
          <w:spacing w:val="-6"/>
        </w:rPr>
        <w:t> </w:t>
      </w:r>
      <w:r>
        <w:rPr>
          <w:i/>
        </w:rPr>
        <w:t>on</w:t>
      </w:r>
      <w:r>
        <w:rPr>
          <w:i/>
          <w:spacing w:val="-6"/>
        </w:rPr>
        <w:t> </w:t>
      </w:r>
      <w:r>
        <w:rPr>
          <w:i/>
        </w:rPr>
        <w:t>our</w:t>
      </w:r>
      <w:r>
        <w:rPr>
          <w:i/>
          <w:spacing w:val="-6"/>
        </w:rPr>
        <w:t> </w:t>
      </w:r>
      <w:r>
        <w:rPr>
          <w:i/>
        </w:rPr>
        <w:t>knees’</w:t>
      </w:r>
      <w:r>
        <w:rPr>
          <w:i/>
          <w:spacing w:val="-5"/>
        </w:rPr>
        <w:t> </w:t>
      </w:r>
      <w:r>
        <w:rPr/>
        <w:t>praying</w:t>
      </w:r>
      <w:r>
        <w:rPr>
          <w:spacing w:val="-6"/>
        </w:rPr>
        <w:t> </w:t>
      </w:r>
      <w:r>
        <w:rPr/>
        <w:t>over</w:t>
      </w:r>
      <w:r>
        <w:rPr>
          <w:spacing w:val="-6"/>
        </w:rPr>
        <w:t> </w:t>
      </w:r>
      <w:r>
        <w:rPr/>
        <w:t>Israel.</w:t>
      </w:r>
      <w:r>
        <w:rPr>
          <w:spacing w:val="-5"/>
        </w:rPr>
        <w:t> </w:t>
      </w:r>
      <w:r>
        <w:rPr/>
        <w:t>Each</w:t>
      </w:r>
      <w:r>
        <w:rPr>
          <w:spacing w:val="-6"/>
        </w:rPr>
        <w:t> </w:t>
      </w:r>
      <w:r>
        <w:rPr/>
        <w:t>time</w:t>
      </w:r>
      <w:r>
        <w:rPr>
          <w:spacing w:val="-5"/>
        </w:rPr>
        <w:t> </w:t>
      </w:r>
      <w:r>
        <w:rPr/>
        <w:t>we</w:t>
      </w:r>
      <w:r>
        <w:rPr>
          <w:spacing w:val="-6"/>
        </w:rPr>
        <w:t> </w:t>
      </w:r>
      <w:r>
        <w:rPr/>
        <w:t>pray</w:t>
      </w:r>
      <w:r>
        <w:rPr>
          <w:spacing w:val="-6"/>
        </w:rPr>
        <w:t> </w:t>
      </w:r>
      <w:r>
        <w:rPr/>
        <w:t>with you,</w:t>
      </w:r>
      <w:r>
        <w:rPr>
          <w:spacing w:val="-3"/>
        </w:rPr>
        <w:t> </w:t>
      </w:r>
      <w:r>
        <w:rPr/>
        <w:t>we</w:t>
      </w:r>
      <w:r>
        <w:rPr>
          <w:spacing w:val="-3"/>
        </w:rPr>
        <w:t> </w:t>
      </w:r>
      <w:r>
        <w:rPr/>
        <w:t>are</w:t>
      </w:r>
      <w:r>
        <w:rPr>
          <w:spacing w:val="-3"/>
        </w:rPr>
        <w:t> </w:t>
      </w:r>
      <w:r>
        <w:rPr/>
        <w:t>strengthened,</w:t>
      </w:r>
      <w:r>
        <w:rPr>
          <w:spacing w:val="-3"/>
        </w:rPr>
        <w:t> </w:t>
      </w:r>
      <w:r>
        <w:rPr/>
        <w:t>and</w:t>
      </w:r>
      <w:r>
        <w:rPr>
          <w:spacing w:val="-3"/>
        </w:rPr>
        <w:t> </w:t>
      </w:r>
      <w:r>
        <w:rPr/>
        <w:t>Israel</w:t>
      </w:r>
      <w:r>
        <w:rPr>
          <w:spacing w:val="-3"/>
        </w:rPr>
        <w:t> </w:t>
      </w:r>
      <w:r>
        <w:rPr/>
        <w:t>is</w:t>
      </w:r>
      <w:r>
        <w:rPr>
          <w:spacing w:val="-3"/>
        </w:rPr>
        <w:t> </w:t>
      </w:r>
      <w:r>
        <w:rPr/>
        <w:t>helped.</w:t>
      </w:r>
      <w:r>
        <w:rPr>
          <w:spacing w:val="-3"/>
        </w:rPr>
        <w:t> </w:t>
      </w:r>
      <w:r>
        <w:rPr/>
        <w:t>Recently</w:t>
      </w:r>
      <w:r>
        <w:rPr>
          <w:spacing w:val="-3"/>
        </w:rPr>
        <w:t> </w:t>
      </w:r>
      <w:r>
        <w:rPr/>
        <w:t>someone</w:t>
      </w:r>
      <w:r>
        <w:rPr>
          <w:spacing w:val="-3"/>
        </w:rPr>
        <w:t> </w:t>
      </w:r>
      <w:r>
        <w:rPr/>
        <w:t>told</w:t>
      </w:r>
      <w:r>
        <w:rPr>
          <w:spacing w:val="-3"/>
        </w:rPr>
        <w:t> </w:t>
      </w:r>
      <w:r>
        <w:rPr/>
        <w:t>us</w:t>
      </w:r>
      <w:r>
        <w:rPr>
          <w:spacing w:val="-3"/>
        </w:rPr>
        <w:t> </w:t>
      </w:r>
      <w:r>
        <w:rPr/>
        <w:t>that</w:t>
      </w:r>
      <w:r>
        <w:rPr>
          <w:spacing w:val="-3"/>
        </w:rPr>
        <w:t> </w:t>
      </w:r>
      <w:r>
        <w:rPr/>
        <w:t>their</w:t>
      </w:r>
      <w:r>
        <w:rPr>
          <w:spacing w:val="-3"/>
        </w:rPr>
        <w:t> </w:t>
      </w:r>
      <w:r>
        <w:rPr/>
        <w:t>prayer</w:t>
      </w:r>
      <w:r>
        <w:rPr>
          <w:spacing w:val="-3"/>
        </w:rPr>
        <w:t> </w:t>
      </w:r>
      <w:r>
        <w:rPr/>
        <w:t>team</w:t>
      </w:r>
      <w:r>
        <w:rPr>
          <w:spacing w:val="-3"/>
        </w:rPr>
        <w:t> </w:t>
      </w:r>
      <w:r>
        <w:rPr/>
        <w:t>calls</w:t>
      </w:r>
      <w:r>
        <w:rPr>
          <w:spacing w:val="-3"/>
        </w:rPr>
        <w:t> </w:t>
      </w:r>
      <w:r>
        <w:rPr/>
        <w:t>out</w:t>
      </w:r>
      <w:r>
        <w:rPr>
          <w:spacing w:val="-3"/>
        </w:rPr>
        <w:t> </w:t>
      </w:r>
      <w:r>
        <w:rPr/>
        <w:t>the names</w:t>
      </w:r>
      <w:r>
        <w:rPr>
          <w:spacing w:val="-12"/>
        </w:rPr>
        <w:t> </w:t>
      </w:r>
      <w:r>
        <w:rPr/>
        <w:t>of</w:t>
      </w:r>
      <w:r>
        <w:rPr>
          <w:spacing w:val="-12"/>
        </w:rPr>
        <w:t> </w:t>
      </w:r>
      <w:r>
        <w:rPr/>
        <w:t>each</w:t>
      </w:r>
      <w:r>
        <w:rPr>
          <w:spacing w:val="-12"/>
        </w:rPr>
        <w:t> </w:t>
      </w:r>
      <w:r>
        <w:rPr/>
        <w:t>Jerusalem</w:t>
      </w:r>
      <w:r>
        <w:rPr>
          <w:spacing w:val="-12"/>
        </w:rPr>
        <w:t> </w:t>
      </w:r>
      <w:r>
        <w:rPr/>
        <w:t>staff</w:t>
      </w:r>
      <w:r>
        <w:rPr>
          <w:spacing w:val="-12"/>
        </w:rPr>
        <w:t> </w:t>
      </w:r>
      <w:r>
        <w:rPr/>
        <w:t>member</w:t>
      </w:r>
      <w:r>
        <w:rPr>
          <w:spacing w:val="-12"/>
        </w:rPr>
        <w:t> </w:t>
      </w:r>
      <w:r>
        <w:rPr/>
        <w:t>as</w:t>
      </w:r>
      <w:r>
        <w:rPr>
          <w:spacing w:val="-12"/>
        </w:rPr>
        <w:t> </w:t>
      </w:r>
      <w:r>
        <w:rPr/>
        <w:t>they</w:t>
      </w:r>
      <w:r>
        <w:rPr>
          <w:spacing w:val="-12"/>
        </w:rPr>
        <w:t> </w:t>
      </w:r>
      <w:r>
        <w:rPr/>
        <w:t>intercede</w:t>
      </w:r>
      <w:r>
        <w:rPr>
          <w:spacing w:val="-12"/>
        </w:rPr>
        <w:t> </w:t>
      </w:r>
      <w:r>
        <w:rPr/>
        <w:t>for</w:t>
      </w:r>
      <w:r>
        <w:rPr>
          <w:spacing w:val="-12"/>
        </w:rPr>
        <w:t> </w:t>
      </w:r>
      <w:r>
        <w:rPr/>
        <w:t>the</w:t>
      </w:r>
      <w:r>
        <w:rPr>
          <w:spacing w:val="-12"/>
        </w:rPr>
        <w:t> </w:t>
      </w:r>
      <w:r>
        <w:rPr/>
        <w:t>Holy</w:t>
      </w:r>
      <w:r>
        <w:rPr>
          <w:spacing w:val="-12"/>
        </w:rPr>
        <w:t> </w:t>
      </w:r>
      <w:r>
        <w:rPr/>
        <w:t>Land.</w:t>
      </w:r>
      <w:r>
        <w:rPr>
          <w:spacing w:val="-16"/>
        </w:rPr>
        <w:t> </w:t>
      </w:r>
      <w:r>
        <w:rPr/>
        <w:t>Thank</w:t>
      </w:r>
      <w:r>
        <w:rPr>
          <w:spacing w:val="-12"/>
        </w:rPr>
        <w:t> </w:t>
      </w:r>
      <w:r>
        <w:rPr/>
        <w:t>you</w:t>
      </w:r>
      <w:r>
        <w:rPr>
          <w:spacing w:val="-12"/>
        </w:rPr>
        <w:t> </w:t>
      </w:r>
      <w:r>
        <w:rPr/>
        <w:t>so</w:t>
      </w:r>
      <w:r>
        <w:rPr>
          <w:spacing w:val="-12"/>
        </w:rPr>
        <w:t> </w:t>
      </w:r>
      <w:r>
        <w:rPr/>
        <w:t>much!</w:t>
      </w:r>
      <w:r>
        <w:rPr>
          <w:spacing w:val="-12"/>
        </w:rPr>
        <w:t> </w:t>
      </w:r>
      <w:r>
        <w:rPr/>
        <w:t>We</w:t>
      </w:r>
      <w:r>
        <w:rPr>
          <w:spacing w:val="-12"/>
        </w:rPr>
        <w:t> </w:t>
      </w:r>
      <w:r>
        <w:rPr/>
        <w:t>certainly feel</w:t>
      </w:r>
      <w:r>
        <w:rPr>
          <w:spacing w:val="-3"/>
        </w:rPr>
        <w:t> </w:t>
      </w:r>
      <w:r>
        <w:rPr/>
        <w:t>your</w:t>
      </w:r>
      <w:r>
        <w:rPr>
          <w:spacing w:val="-3"/>
        </w:rPr>
        <w:t> </w:t>
      </w:r>
      <w:r>
        <w:rPr/>
        <w:t>prayers</w:t>
      </w:r>
      <w:r>
        <w:rPr>
          <w:spacing w:val="-3"/>
        </w:rPr>
        <w:t> </w:t>
      </w:r>
      <w:r>
        <w:rPr/>
        <w:t>sustaining</w:t>
      </w:r>
      <w:r>
        <w:rPr>
          <w:spacing w:val="-3"/>
        </w:rPr>
        <w:t> </w:t>
      </w:r>
      <w:r>
        <w:rPr/>
        <w:t>us.</w:t>
      </w:r>
      <w:r>
        <w:rPr>
          <w:spacing w:val="-3"/>
        </w:rPr>
        <w:t> </w:t>
      </w:r>
      <w:r>
        <w:rPr/>
        <w:t>It</w:t>
      </w:r>
      <w:r>
        <w:rPr>
          <w:spacing w:val="-3"/>
        </w:rPr>
        <w:t> </w:t>
      </w:r>
      <w:r>
        <w:rPr/>
        <w:t>is</w:t>
      </w:r>
      <w:r>
        <w:rPr>
          <w:spacing w:val="-3"/>
        </w:rPr>
        <w:t> </w:t>
      </w:r>
      <w:r>
        <w:rPr/>
        <w:t>a</w:t>
      </w:r>
      <w:r>
        <w:rPr>
          <w:spacing w:val="-3"/>
        </w:rPr>
        <w:t> </w:t>
      </w:r>
      <w:r>
        <w:rPr/>
        <w:t>joy</w:t>
      </w:r>
      <w:r>
        <w:rPr>
          <w:spacing w:val="-3"/>
        </w:rPr>
        <w:t> </w:t>
      </w:r>
      <w:r>
        <w:rPr/>
        <w:t>to</w:t>
      </w:r>
      <w:r>
        <w:rPr>
          <w:spacing w:val="-3"/>
        </w:rPr>
        <w:t> </w:t>
      </w:r>
      <w:r>
        <w:rPr/>
        <w:t>see</w:t>
      </w:r>
      <w:r>
        <w:rPr>
          <w:spacing w:val="-3"/>
        </w:rPr>
        <w:t> </w:t>
      </w:r>
      <w:r>
        <w:rPr/>
        <w:t>your</w:t>
      </w:r>
      <w:r>
        <w:rPr>
          <w:spacing w:val="-3"/>
        </w:rPr>
        <w:t> </w:t>
      </w:r>
      <w:r>
        <w:rPr/>
        <w:t>pictures</w:t>
      </w:r>
      <w:r>
        <w:rPr>
          <w:spacing w:val="-3"/>
        </w:rPr>
        <w:t> </w:t>
      </w:r>
      <w:r>
        <w:rPr/>
        <w:t>on</w:t>
      </w:r>
      <w:r>
        <w:rPr>
          <w:spacing w:val="-3"/>
        </w:rPr>
        <w:t> </w:t>
      </w:r>
      <w:r>
        <w:rPr/>
        <w:t>our</w:t>
      </w:r>
      <w:r>
        <w:rPr>
          <w:spacing w:val="-3"/>
        </w:rPr>
        <w:t> </w:t>
      </w:r>
      <w:r>
        <w:rPr/>
        <w:t>world</w:t>
      </w:r>
      <w:r>
        <w:rPr>
          <w:spacing w:val="-3"/>
        </w:rPr>
        <w:t> </w:t>
      </w:r>
      <w:r>
        <w:rPr/>
        <w:t>map</w:t>
      </w:r>
      <w:r>
        <w:rPr>
          <w:spacing w:val="-3"/>
        </w:rPr>
        <w:t> </w:t>
      </w:r>
      <w:r>
        <w:rPr/>
        <w:t>as</w:t>
      </w:r>
      <w:r>
        <w:rPr>
          <w:spacing w:val="-3"/>
        </w:rPr>
        <w:t> </w:t>
      </w:r>
      <w:r>
        <w:rPr/>
        <w:t>we</w:t>
      </w:r>
      <w:r>
        <w:rPr>
          <w:spacing w:val="-3"/>
        </w:rPr>
        <w:t> </w:t>
      </w:r>
      <w:r>
        <w:rPr/>
        <w:t>in</w:t>
      </w:r>
      <w:r>
        <w:rPr>
          <w:spacing w:val="-3"/>
        </w:rPr>
        <w:t> </w:t>
      </w:r>
      <w:r>
        <w:rPr/>
        <w:t>turn,</w:t>
      </w:r>
      <w:r>
        <w:rPr>
          <w:spacing w:val="-3"/>
        </w:rPr>
        <w:t> </w:t>
      </w:r>
      <w:r>
        <w:rPr/>
        <w:t>pray</w:t>
      </w:r>
      <w:r>
        <w:rPr>
          <w:spacing w:val="-3"/>
        </w:rPr>
        <w:t> </w:t>
      </w:r>
      <w:r>
        <w:rPr/>
        <w:t>for</w:t>
      </w:r>
      <w:r>
        <w:rPr>
          <w:spacing w:val="-3"/>
        </w:rPr>
        <w:t> </w:t>
      </w:r>
      <w:r>
        <w:rPr/>
        <w:t>you.</w:t>
      </w:r>
      <w:r>
        <w:rPr>
          <w:spacing w:val="-3"/>
        </w:rPr>
        <w:t> </w:t>
      </w:r>
      <w:r>
        <w:rPr/>
        <w:t>If you</w:t>
      </w:r>
      <w:r>
        <w:rPr>
          <w:spacing w:val="-7"/>
        </w:rPr>
        <w:t> </w:t>
      </w:r>
      <w:r>
        <w:rPr/>
        <w:t>would</w:t>
      </w:r>
      <w:r>
        <w:rPr>
          <w:spacing w:val="-7"/>
        </w:rPr>
        <w:t> </w:t>
      </w:r>
      <w:r>
        <w:rPr/>
        <w:t>like</w:t>
      </w:r>
      <w:r>
        <w:rPr>
          <w:spacing w:val="-7"/>
        </w:rPr>
        <w:t> </w:t>
      </w:r>
      <w:r>
        <w:rPr/>
        <w:t>to</w:t>
      </w:r>
      <w:r>
        <w:rPr>
          <w:spacing w:val="-7"/>
        </w:rPr>
        <w:t> </w:t>
      </w:r>
      <w:r>
        <w:rPr/>
        <w:t>add</w:t>
      </w:r>
      <w:r>
        <w:rPr>
          <w:spacing w:val="-7"/>
        </w:rPr>
        <w:t> </w:t>
      </w:r>
      <w:r>
        <w:rPr/>
        <w:t>your</w:t>
      </w:r>
      <w:r>
        <w:rPr>
          <w:spacing w:val="-7"/>
        </w:rPr>
        <w:t> </w:t>
      </w:r>
      <w:r>
        <w:rPr/>
        <w:t>photo</w:t>
      </w:r>
      <w:r>
        <w:rPr>
          <w:spacing w:val="-7"/>
        </w:rPr>
        <w:t> </w:t>
      </w:r>
      <w:r>
        <w:rPr/>
        <w:t>to</w:t>
      </w:r>
      <w:r>
        <w:rPr>
          <w:spacing w:val="-7"/>
        </w:rPr>
        <w:t> </w:t>
      </w:r>
      <w:r>
        <w:rPr/>
        <w:t>the</w:t>
      </w:r>
      <w:r>
        <w:rPr>
          <w:spacing w:val="-7"/>
        </w:rPr>
        <w:t> </w:t>
      </w:r>
      <w:r>
        <w:rPr/>
        <w:t>map</w:t>
      </w:r>
      <w:r>
        <w:rPr>
          <w:spacing w:val="-7"/>
        </w:rPr>
        <w:t> </w:t>
      </w:r>
      <w:r>
        <w:rPr/>
        <w:t>of</w:t>
      </w:r>
      <w:r>
        <w:rPr>
          <w:spacing w:val="-7"/>
        </w:rPr>
        <w:t> </w:t>
      </w:r>
      <w:r>
        <w:rPr/>
        <w:t>those</w:t>
      </w:r>
      <w:r>
        <w:rPr>
          <w:spacing w:val="-7"/>
        </w:rPr>
        <w:t> </w:t>
      </w:r>
      <w:r>
        <w:rPr/>
        <w:t>who</w:t>
      </w:r>
      <w:r>
        <w:rPr>
          <w:spacing w:val="-7"/>
        </w:rPr>
        <w:t> </w:t>
      </w:r>
      <w:r>
        <w:rPr/>
        <w:t>pray</w:t>
      </w:r>
      <w:r>
        <w:rPr>
          <w:spacing w:val="-7"/>
        </w:rPr>
        <w:t> </w:t>
      </w:r>
      <w:r>
        <w:rPr/>
        <w:t>for</w:t>
      </w:r>
      <w:r>
        <w:rPr>
          <w:spacing w:val="-7"/>
        </w:rPr>
        <w:t> </w:t>
      </w:r>
      <w:r>
        <w:rPr/>
        <w:t>Israel,</w:t>
      </w:r>
      <w:r>
        <w:rPr>
          <w:spacing w:val="-7"/>
        </w:rPr>
        <w:t> </w:t>
      </w:r>
      <w:r>
        <w:rPr/>
        <w:t>please</w:t>
      </w:r>
      <w:r>
        <w:rPr>
          <w:spacing w:val="-7"/>
        </w:rPr>
        <w:t> </w:t>
      </w:r>
      <w:r>
        <w:rPr/>
        <w:t>email</w:t>
      </w:r>
      <w:r>
        <w:rPr>
          <w:spacing w:val="-7"/>
        </w:rPr>
        <w:t> </w:t>
      </w:r>
      <w:r>
        <w:rPr/>
        <w:t>it</w:t>
      </w:r>
      <w:r>
        <w:rPr>
          <w:spacing w:val="-7"/>
        </w:rPr>
        <w:t> </w:t>
      </w:r>
      <w:r>
        <w:rPr/>
        <w:t>to</w:t>
      </w:r>
      <w:r>
        <w:rPr>
          <w:spacing w:val="-7"/>
        </w:rPr>
        <w:t> </w:t>
      </w:r>
      <w:r>
        <w:rPr/>
        <w:t>the</w:t>
      </w:r>
      <w:r>
        <w:rPr>
          <w:spacing w:val="-7"/>
        </w:rPr>
        <w:t> </w:t>
      </w:r>
      <w:r>
        <w:rPr/>
        <w:t>address</w:t>
      </w:r>
      <w:r>
        <w:rPr>
          <w:spacing w:val="-7"/>
        </w:rPr>
        <w:t> </w:t>
      </w:r>
      <w:r>
        <w:rPr>
          <w:spacing w:val="-3"/>
        </w:rPr>
        <w:t>below. </w:t>
      </w:r>
      <w:r>
        <w:rPr/>
        <w:t>May God bless you with life in its fullest</w:t>
      </w:r>
      <w:r>
        <w:rPr>
          <w:spacing w:val="-7"/>
        </w:rPr>
        <w:t> </w:t>
      </w:r>
      <w:r>
        <w:rPr/>
        <w:t>measure.</w:t>
      </w:r>
    </w:p>
    <w:p>
      <w:pPr>
        <w:pStyle w:val="BodyText"/>
        <w:spacing w:before="4"/>
        <w:rPr>
          <w:sz w:val="21"/>
        </w:rPr>
      </w:pPr>
    </w:p>
    <w:p>
      <w:pPr>
        <w:pStyle w:val="BodyText"/>
        <w:ind w:left="1325"/>
      </w:pPr>
      <w:r>
        <w:rPr/>
        <w:drawing>
          <wp:anchor distT="0" distB="0" distL="0" distR="0" allowOverlap="1" layoutInCell="1" locked="0" behindDoc="0" simplePos="0" relativeHeight="1192">
            <wp:simplePos x="0" y="0"/>
            <wp:positionH relativeFrom="page">
              <wp:posOffset>432003</wp:posOffset>
            </wp:positionH>
            <wp:positionV relativeFrom="paragraph">
              <wp:posOffset>26283</wp:posOffset>
            </wp:positionV>
            <wp:extent cx="629996" cy="747458"/>
            <wp:effectExtent l="0" t="0" r="0" b="0"/>
            <wp:wrapNone/>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3" cstate="print"/>
                    <a:stretch>
                      <a:fillRect/>
                    </a:stretch>
                  </pic:blipFill>
                  <pic:spPr>
                    <a:xfrm>
                      <a:off x="0" y="0"/>
                      <a:ext cx="629996" cy="747458"/>
                    </a:xfrm>
                    <a:prstGeom prst="rect">
                      <a:avLst/>
                    </a:prstGeom>
                  </pic:spPr>
                </pic:pic>
              </a:graphicData>
            </a:graphic>
          </wp:anchor>
        </w:drawing>
      </w:r>
      <w:r>
        <w:rPr/>
        <w:t>In His Love,</w:t>
      </w:r>
    </w:p>
    <w:p>
      <w:pPr>
        <w:pStyle w:val="BodyText"/>
        <w:spacing w:before="5"/>
        <w:rPr>
          <w:sz w:val="21"/>
        </w:rPr>
      </w:pPr>
    </w:p>
    <w:p>
      <w:pPr>
        <w:pStyle w:val="Heading2"/>
        <w:spacing w:line="251" w:lineRule="exact" w:before="1"/>
        <w:ind w:left="1325"/>
      </w:pPr>
      <w:r>
        <w:rPr/>
        <w:t>Linda D. McMurray</w:t>
      </w:r>
    </w:p>
    <w:p>
      <w:pPr>
        <w:pStyle w:val="BodyText"/>
        <w:spacing w:line="251" w:lineRule="exact"/>
        <w:ind w:left="1325"/>
      </w:pPr>
      <w:r>
        <w:rPr/>
        <w:t>Wall of Prayer Supervisor</w:t>
      </w:r>
    </w:p>
    <w:sectPr>
      <w:pgSz w:w="11910" w:h="16840"/>
      <w:pgMar w:top="680" w:bottom="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 w:name="Avenir-Heavy">
    <w:altName w:val="Avenir-Heavy"/>
    <w:charset w:val="0"/>
    <w:family w:val="swiss"/>
    <w:pitch w:val="variable"/>
  </w:font>
  <w:font w:name="Avenir-HeavyOblique">
    <w:altName w:val="Avenir-HeavyObliqu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80" w:hanging="363"/>
      </w:pPr>
      <w:rPr>
        <w:rFonts w:hint="default" w:ascii="Arial" w:hAnsi="Arial" w:eastAsia="Arial" w:cs="Arial"/>
        <w:b/>
        <w:bCs/>
        <w:spacing w:val="-21"/>
        <w:w w:val="100"/>
        <w:sz w:val="22"/>
        <w:szCs w:val="22"/>
        <w:lang w:val="en-us" w:eastAsia="en-us" w:bidi="en-us"/>
      </w:rPr>
    </w:lvl>
    <w:lvl w:ilvl="1">
      <w:start w:val="0"/>
      <w:numFmt w:val="bullet"/>
      <w:lvlText w:val="•"/>
      <w:lvlJc w:val="left"/>
      <w:pPr>
        <w:ind w:left="1620" w:hanging="363"/>
      </w:pPr>
      <w:rPr>
        <w:rFonts w:hint="default"/>
        <w:lang w:val="en-us" w:eastAsia="en-us" w:bidi="en-us"/>
      </w:rPr>
    </w:lvl>
    <w:lvl w:ilvl="2">
      <w:start w:val="0"/>
      <w:numFmt w:val="bullet"/>
      <w:lvlText w:val="•"/>
      <w:lvlJc w:val="left"/>
      <w:pPr>
        <w:ind w:left="2661" w:hanging="363"/>
      </w:pPr>
      <w:rPr>
        <w:rFonts w:hint="default"/>
        <w:lang w:val="en-us" w:eastAsia="en-us" w:bidi="en-us"/>
      </w:rPr>
    </w:lvl>
    <w:lvl w:ilvl="3">
      <w:start w:val="0"/>
      <w:numFmt w:val="bullet"/>
      <w:lvlText w:val="•"/>
      <w:lvlJc w:val="left"/>
      <w:pPr>
        <w:ind w:left="3701" w:hanging="363"/>
      </w:pPr>
      <w:rPr>
        <w:rFonts w:hint="default"/>
        <w:lang w:val="en-us" w:eastAsia="en-us" w:bidi="en-us"/>
      </w:rPr>
    </w:lvl>
    <w:lvl w:ilvl="4">
      <w:start w:val="0"/>
      <w:numFmt w:val="bullet"/>
      <w:lvlText w:val="•"/>
      <w:lvlJc w:val="left"/>
      <w:pPr>
        <w:ind w:left="4742" w:hanging="363"/>
      </w:pPr>
      <w:rPr>
        <w:rFonts w:hint="default"/>
        <w:lang w:val="en-us" w:eastAsia="en-us" w:bidi="en-us"/>
      </w:rPr>
    </w:lvl>
    <w:lvl w:ilvl="5">
      <w:start w:val="0"/>
      <w:numFmt w:val="bullet"/>
      <w:lvlText w:val="•"/>
      <w:lvlJc w:val="left"/>
      <w:pPr>
        <w:ind w:left="5782" w:hanging="363"/>
      </w:pPr>
      <w:rPr>
        <w:rFonts w:hint="default"/>
        <w:lang w:val="en-us" w:eastAsia="en-us" w:bidi="en-us"/>
      </w:rPr>
    </w:lvl>
    <w:lvl w:ilvl="6">
      <w:start w:val="0"/>
      <w:numFmt w:val="bullet"/>
      <w:lvlText w:val="•"/>
      <w:lvlJc w:val="left"/>
      <w:pPr>
        <w:ind w:left="6823" w:hanging="363"/>
      </w:pPr>
      <w:rPr>
        <w:rFonts w:hint="default"/>
        <w:lang w:val="en-us" w:eastAsia="en-us" w:bidi="en-us"/>
      </w:rPr>
    </w:lvl>
    <w:lvl w:ilvl="7">
      <w:start w:val="0"/>
      <w:numFmt w:val="bullet"/>
      <w:lvlText w:val="•"/>
      <w:lvlJc w:val="left"/>
      <w:pPr>
        <w:ind w:left="7863" w:hanging="363"/>
      </w:pPr>
      <w:rPr>
        <w:rFonts w:hint="default"/>
        <w:lang w:val="en-us" w:eastAsia="en-us" w:bidi="en-us"/>
      </w:rPr>
    </w:lvl>
    <w:lvl w:ilvl="8">
      <w:start w:val="0"/>
      <w:numFmt w:val="bullet"/>
      <w:lvlText w:val="•"/>
      <w:lvlJc w:val="left"/>
      <w:pPr>
        <w:ind w:left="8904" w:hanging="363"/>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66"/>
      <w:ind w:left="106"/>
      <w:outlineLvl w:val="1"/>
    </w:pPr>
    <w:rPr>
      <w:rFonts w:ascii="Arial" w:hAnsi="Arial" w:eastAsia="Arial" w:cs="Arial"/>
      <w:b/>
      <w:bCs/>
      <w:sz w:val="26"/>
      <w:szCs w:val="26"/>
      <w:lang w:val="en-us" w:eastAsia="en-us" w:bidi="en-us"/>
    </w:rPr>
  </w:style>
  <w:style w:styleId="Heading2" w:type="paragraph">
    <w:name w:val="Heading 2"/>
    <w:basedOn w:val="Normal"/>
    <w:uiPriority w:val="1"/>
    <w:qFormat/>
    <w:pPr>
      <w:spacing w:line="246" w:lineRule="exact"/>
      <w:outlineLvl w:val="2"/>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580" w:right="212" w:hanging="360"/>
      <w:jc w:val="both"/>
    </w:pPr>
    <w:rPr>
      <w:rFonts w:ascii="Arial-BoldItalicMT" w:hAnsi="Arial-BoldItalicMT" w:eastAsia="Arial-BoldItalicMT" w:cs="Arial-BoldItalicMT"/>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prayer@cfijerusalem.org" TargetMode="External"/><Relationship Id="rId9" Type="http://schemas.openxmlformats.org/officeDocument/2006/relationships/hyperlink" Target="http://www.cfijerusalem.org/"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2021-10-04T07:54:48Z</dcterms:created>
  <dcterms:modified xsi:type="dcterms:W3CDTF">2021-10-04T07:54:48Z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2021-07-20T00:00:00Z</vt:filetime>
  </property>
  <property fmtid="{D5CDD505-2E9C-101B-9397-08002B2CF9AE}" pid="3" name="Creator">
    <vt:lpwstr>Adobe InDesign CC 2017 (Macintosh)</vt:lpwstr>
  </property>
  <property fmtid="{D5CDD505-2E9C-101B-9397-08002B2CF9AE}" pid="4" name="LastSaved">
    <vt:filetime>2021-10-04T00:00:00Z</vt:filetime>
  </property>
</Properties>
</file>