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9.4961pt;margin-top:113.542206pt;width:9.8pt;height:12.3pt;mso-position-horizontal-relative:page;mso-position-vertical-relative:page;z-index:-3472" type="#_x0000_t202" filled="false" stroked="false">
            <v:textbox inset="0,0,0,0">
              <w:txbxContent>
                <w:p>
                  <w:pPr>
                    <w:spacing w:line="246" w:lineRule="exact" w:before="0"/>
                    <w:ind w:left="0" w:right="0" w:firstLine="0"/>
                    <w:jc w:val="left"/>
                    <w:rPr>
                      <w:b/>
                      <w:sz w:val="22"/>
                    </w:rPr>
                  </w:pPr>
                  <w:r>
                    <w:rPr>
                      <w:b/>
                      <w:color w:val="2B337D"/>
                      <w:sz w:val="22"/>
                    </w:rPr>
                    <w:t>in</w:t>
                  </w:r>
                </w:p>
              </w:txbxContent>
            </v:textbox>
            <w10:wrap type="none"/>
          </v:shape>
        </w:pict>
      </w:r>
      <w:r>
        <w:rPr/>
        <w:pict>
          <v:group style="position:absolute;margin-left:0pt;margin-top:.000015pt;width:595.3pt;height:841.9pt;mso-position-horizontal-relative:page;mso-position-vertical-relative:page;z-index:-3448" coordorigin="0,0" coordsize="11906,16838">
            <v:rect style="position:absolute;left:0;top:2616;width:11906;height:14221" filled="true" fillcolor="#c5d9f0" stroked="false">
              <v:fill type="solid"/>
            </v:rect>
            <v:shape style="position:absolute;left:0;top:0;width:11906;height:2382" type="#_x0000_t75" stroked="false">
              <v:imagedata r:id="rId5" o:title=""/>
            </v:shape>
            <v:shape style="position:absolute;left:311;top:311;width:1942;height:1758" type="#_x0000_t75" stroked="false">
              <v:imagedata r:id="rId6" o:title=""/>
            </v:shape>
            <v:rect style="position:absolute;left:0;top:2163;width:11906;height:454" filled="true" fillcolor="#003591" stroked="false">
              <v:fill type="solid"/>
            </v:rect>
            <v:rect style="position:absolute;left:2444;top:297;width:7085;height:1131" filled="true" fillcolor="#231f20" stroked="false">
              <v:fill type="solid"/>
            </v:rect>
            <v:shape style="position:absolute;left:687;top:12970;width:2590;height:3250" type="#_x0000_t75" stroked="false">
              <v:imagedata r:id="rId7" o:title=""/>
            </v:shape>
            <v:shape style="position:absolute;left:3435;top:12970;width:7790;height:3250"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100"/>
        <w:ind w:left="0" w:right="166" w:firstLine="0"/>
        <w:jc w:val="right"/>
        <w:rPr>
          <w:rFonts w:ascii="Avenir-HeavyOblique"/>
          <w:b/>
          <w:i/>
          <w:sz w:val="64"/>
        </w:rPr>
      </w:pPr>
      <w:r>
        <w:rPr/>
        <w:pict>
          <v:shape style="position:absolute;margin-left:128.2677pt;margin-top:-61.454815pt;width:350pt;height:90.2pt;mso-position-horizontal-relative:page;mso-position-vertical-relative:paragraph;z-index:-3424" type="#_x0000_t202" filled="false" stroked="false">
            <v:textbox inset="0,0,0,0">
              <w:txbxContent>
                <w:p>
                  <w:pPr>
                    <w:spacing w:before="0"/>
                    <w:ind w:left="0" w:right="0" w:firstLine="0"/>
                    <w:jc w:val="left"/>
                    <w:rPr>
                      <w:rFonts w:ascii="Avenir-Heavy" w:hAnsi="Avenir-Heavy"/>
                      <w:b/>
                      <w:sz w:val="132"/>
                    </w:rPr>
                  </w:pPr>
                  <w:r>
                    <w:rPr>
                      <w:rFonts w:ascii="Avenir-Heavy" w:hAnsi="Avenir-Heavy"/>
                      <w:b/>
                      <w:color w:val="FFFFFF"/>
                      <w:spacing w:val="-51"/>
                      <w:sz w:val="132"/>
                    </w:rPr>
                    <w:t>Watchman’s</w:t>
                  </w:r>
                </w:p>
              </w:txbxContent>
            </v:textbox>
            <w10:wrap type="none"/>
          </v:shape>
        </w:pict>
      </w:r>
      <w:r>
        <w:rPr>
          <w:rFonts w:ascii="Avenir-HeavyOblique"/>
          <w:b/>
          <w:i/>
          <w:color w:val="EF4123"/>
          <w:sz w:val="64"/>
        </w:rPr>
        <w:t>Prayer Letter</w:t>
      </w:r>
    </w:p>
    <w:p>
      <w:pPr>
        <w:pStyle w:val="Heading1"/>
        <w:tabs>
          <w:tab w:pos="4286" w:val="left" w:leader="none"/>
          <w:tab w:pos="8190" w:val="left" w:leader="none"/>
        </w:tabs>
      </w:pPr>
      <w:r>
        <w:rPr>
          <w:color w:val="FFFFFF"/>
        </w:rPr>
        <w:t>Christian Friends</w:t>
      </w:r>
      <w:r>
        <w:rPr>
          <w:color w:val="FFFFFF"/>
          <w:spacing w:val="-5"/>
        </w:rPr>
        <w:t> </w:t>
      </w:r>
      <w:r>
        <w:rPr>
          <w:color w:val="FFFFFF"/>
        </w:rPr>
        <w:t>of</w:t>
      </w:r>
      <w:r>
        <w:rPr>
          <w:color w:val="FFFFFF"/>
          <w:spacing w:val="-2"/>
        </w:rPr>
        <w:t> </w:t>
      </w:r>
      <w:r>
        <w:rPr>
          <w:color w:val="FFFFFF"/>
        </w:rPr>
        <w:t>Israel</w:t>
        <w:tab/>
      </w:r>
      <w:hyperlink r:id="rId9">
        <w:r>
          <w:rPr>
            <w:color w:val="FFFFFF"/>
          </w:rPr>
          <w:t>prayer@cfijerusalem.org</w:t>
        </w:r>
      </w:hyperlink>
      <w:r>
        <w:rPr>
          <w:color w:val="FFFFFF"/>
        </w:rPr>
        <w:tab/>
      </w:r>
      <w:hyperlink r:id="rId10">
        <w:r>
          <w:rPr>
            <w:color w:val="FFFFFF"/>
          </w:rPr>
          <w:t>www.cfijerusalem.org</w:t>
        </w:r>
      </w:hyperlink>
    </w:p>
    <w:p>
      <w:pPr>
        <w:spacing w:line="254" w:lineRule="exact" w:before="189"/>
        <w:ind w:left="0" w:right="218" w:firstLine="0"/>
        <w:jc w:val="right"/>
        <w:rPr>
          <w:sz w:val="24"/>
        </w:rPr>
      </w:pPr>
      <w:r>
        <w:rPr>
          <w:color w:val="231F20"/>
          <w:sz w:val="24"/>
        </w:rPr>
        <w:t>June 2021 /Jewish Year 5781</w:t>
      </w:r>
    </w:p>
    <w:p>
      <w:pPr>
        <w:spacing w:line="967" w:lineRule="exact" w:before="0"/>
        <w:ind w:left="220" w:right="0" w:firstLine="0"/>
        <w:jc w:val="both"/>
        <w:rPr>
          <w:rFonts w:ascii="Arial-BoldItalicMT"/>
          <w:b/>
          <w:i/>
          <w:sz w:val="86"/>
        </w:rPr>
      </w:pPr>
      <w:r>
        <w:rPr>
          <w:b/>
          <w:color w:val="003593"/>
          <w:sz w:val="86"/>
        </w:rPr>
        <w:t>The Time of </w:t>
      </w:r>
      <w:r>
        <w:rPr>
          <w:rFonts w:ascii="Arial-BoldItalicMT"/>
          <w:b/>
          <w:i/>
          <w:color w:val="003593"/>
          <w:sz w:val="86"/>
        </w:rPr>
        <w:t>S</w:t>
      </w:r>
      <w:r>
        <w:rPr>
          <w:b/>
          <w:color w:val="003593"/>
          <w:sz w:val="86"/>
        </w:rPr>
        <w:t>h</w:t>
      </w:r>
      <w:r>
        <w:rPr>
          <w:rFonts w:ascii="Arial-BoldItalicMT"/>
          <w:b/>
          <w:i/>
          <w:color w:val="003593"/>
          <w:sz w:val="86"/>
        </w:rPr>
        <w:t>a</w:t>
      </w:r>
      <w:r>
        <w:rPr>
          <w:b/>
          <w:color w:val="003593"/>
          <w:sz w:val="86"/>
        </w:rPr>
        <w:t>k</w:t>
      </w:r>
      <w:r>
        <w:rPr>
          <w:rFonts w:ascii="Arial-BoldItalicMT"/>
          <w:b/>
          <w:i/>
          <w:color w:val="003593"/>
          <w:sz w:val="86"/>
        </w:rPr>
        <w:t>i</w:t>
      </w:r>
      <w:r>
        <w:rPr>
          <w:b/>
          <w:color w:val="003593"/>
          <w:sz w:val="86"/>
        </w:rPr>
        <w:t>n</w:t>
      </w:r>
      <w:r>
        <w:rPr>
          <w:rFonts w:ascii="Arial-BoldItalicMT"/>
          <w:b/>
          <w:i/>
          <w:color w:val="003593"/>
          <w:sz w:val="86"/>
        </w:rPr>
        <w:t>g</w:t>
      </w:r>
    </w:p>
    <w:p>
      <w:pPr>
        <w:spacing w:line="237" w:lineRule="auto" w:before="87"/>
        <w:ind w:left="220" w:right="216" w:firstLine="0"/>
        <w:jc w:val="both"/>
        <w:rPr>
          <w:rFonts w:ascii="Arial-BoldItalicMT" w:hAnsi="Arial-BoldItalicMT"/>
          <w:b/>
          <w:i/>
          <w:sz w:val="22"/>
        </w:rPr>
      </w:pPr>
      <w:r>
        <w:rPr>
          <w:rFonts w:ascii="Arial-BoldItalicMT" w:hAnsi="Arial-BoldItalicMT"/>
          <w:b/>
          <w:i/>
          <w:color w:val="003593"/>
          <w:sz w:val="22"/>
        </w:rPr>
        <w:t>“</w:t>
      </w:r>
      <w:r>
        <w:rPr>
          <w:rFonts w:ascii="Arial-BoldItalicMT" w:hAnsi="Arial-BoldItalicMT"/>
          <w:b/>
          <w:i/>
          <w:color w:val="003593"/>
          <w:spacing w:val="-13"/>
          <w:sz w:val="22"/>
        </w:rPr>
        <w:t> </w:t>
      </w:r>
      <w:r>
        <w:rPr>
          <w:rFonts w:ascii="Arial-BoldItalicMT" w:hAnsi="Arial-BoldItalicMT"/>
          <w:b/>
          <w:i/>
          <w:color w:val="003593"/>
          <w:sz w:val="22"/>
        </w:rPr>
        <w:t>‘...My</w:t>
      </w:r>
      <w:r>
        <w:rPr>
          <w:rFonts w:ascii="Arial-BoldItalicMT" w:hAnsi="Arial-BoldItalicMT"/>
          <w:b/>
          <w:i/>
          <w:color w:val="003593"/>
          <w:spacing w:val="-13"/>
          <w:sz w:val="22"/>
        </w:rPr>
        <w:t> </w:t>
      </w:r>
      <w:r>
        <w:rPr>
          <w:rFonts w:ascii="Arial-BoldItalicMT" w:hAnsi="Arial-BoldItalicMT"/>
          <w:b/>
          <w:i/>
          <w:color w:val="003593"/>
          <w:sz w:val="22"/>
        </w:rPr>
        <w:t>Spirit</w:t>
      </w:r>
      <w:r>
        <w:rPr>
          <w:rFonts w:ascii="Arial-BoldItalicMT" w:hAnsi="Arial-BoldItalicMT"/>
          <w:b/>
          <w:i/>
          <w:color w:val="003593"/>
          <w:spacing w:val="-13"/>
          <w:sz w:val="22"/>
        </w:rPr>
        <w:t> </w:t>
      </w:r>
      <w:r>
        <w:rPr>
          <w:rFonts w:ascii="Arial-BoldItalicMT" w:hAnsi="Arial-BoldItalicMT"/>
          <w:b/>
          <w:i/>
          <w:color w:val="003593"/>
          <w:sz w:val="22"/>
        </w:rPr>
        <w:t>stands</w:t>
      </w:r>
      <w:r>
        <w:rPr>
          <w:rFonts w:ascii="Arial-BoldItalicMT" w:hAnsi="Arial-BoldItalicMT"/>
          <w:b/>
          <w:i/>
          <w:color w:val="003593"/>
          <w:spacing w:val="-13"/>
          <w:sz w:val="22"/>
        </w:rPr>
        <w:t> </w:t>
      </w:r>
      <w:r>
        <w:rPr>
          <w:rFonts w:ascii="Arial-BoldItalicMT" w:hAnsi="Arial-BoldItalicMT"/>
          <w:b/>
          <w:i/>
          <w:color w:val="003593"/>
          <w:sz w:val="22"/>
        </w:rPr>
        <w:t>[firm</w:t>
      </w:r>
      <w:r>
        <w:rPr>
          <w:rFonts w:ascii="Arial-BoldItalicMT" w:hAnsi="Arial-BoldItalicMT"/>
          <w:b/>
          <w:i/>
          <w:color w:val="003593"/>
          <w:spacing w:val="-13"/>
          <w:sz w:val="22"/>
        </w:rPr>
        <w:t> </w:t>
      </w:r>
      <w:r>
        <w:rPr>
          <w:rFonts w:ascii="Arial-BoldItalicMT" w:hAnsi="Arial-BoldItalicMT"/>
          <w:b/>
          <w:i/>
          <w:color w:val="003593"/>
          <w:sz w:val="22"/>
        </w:rPr>
        <w:t>and</w:t>
      </w:r>
      <w:r>
        <w:rPr>
          <w:rFonts w:ascii="Arial-BoldItalicMT" w:hAnsi="Arial-BoldItalicMT"/>
          <w:b/>
          <w:i/>
          <w:color w:val="003593"/>
          <w:spacing w:val="-13"/>
          <w:sz w:val="22"/>
        </w:rPr>
        <w:t> </w:t>
      </w:r>
      <w:r>
        <w:rPr>
          <w:rFonts w:ascii="Arial-BoldItalicMT" w:hAnsi="Arial-BoldItalicMT"/>
          <w:b/>
          <w:i/>
          <w:color w:val="003593"/>
          <w:sz w:val="22"/>
        </w:rPr>
        <w:t>immovable]</w:t>
      </w:r>
      <w:r>
        <w:rPr>
          <w:rFonts w:ascii="Arial-BoldItalicMT" w:hAnsi="Arial-BoldItalicMT"/>
          <w:b/>
          <w:i/>
          <w:color w:val="003593"/>
          <w:spacing w:val="-13"/>
          <w:sz w:val="22"/>
        </w:rPr>
        <w:t> </w:t>
      </w:r>
      <w:r>
        <w:rPr>
          <w:rFonts w:ascii="Arial-BoldItalicMT" w:hAnsi="Arial-BoldItalicMT"/>
          <w:b/>
          <w:i/>
          <w:color w:val="003593"/>
          <w:sz w:val="22"/>
        </w:rPr>
        <w:t>and</w:t>
      </w:r>
      <w:r>
        <w:rPr>
          <w:rFonts w:ascii="Arial-BoldItalicMT" w:hAnsi="Arial-BoldItalicMT"/>
          <w:b/>
          <w:i/>
          <w:color w:val="003593"/>
          <w:spacing w:val="-13"/>
          <w:sz w:val="22"/>
        </w:rPr>
        <w:t> </w:t>
      </w:r>
      <w:r>
        <w:rPr>
          <w:rFonts w:ascii="Arial-BoldItalicMT" w:hAnsi="Arial-BoldItalicMT"/>
          <w:b/>
          <w:i/>
          <w:color w:val="003593"/>
          <w:sz w:val="22"/>
        </w:rPr>
        <w:t>continues</w:t>
      </w:r>
      <w:r>
        <w:rPr>
          <w:rFonts w:ascii="Arial-BoldItalicMT" w:hAnsi="Arial-BoldItalicMT"/>
          <w:b/>
          <w:i/>
          <w:color w:val="003593"/>
          <w:spacing w:val="-13"/>
          <w:sz w:val="22"/>
        </w:rPr>
        <w:t> </w:t>
      </w:r>
      <w:r>
        <w:rPr>
          <w:rFonts w:ascii="Arial-BoldItalicMT" w:hAnsi="Arial-BoldItalicMT"/>
          <w:b/>
          <w:i/>
          <w:color w:val="003593"/>
          <w:sz w:val="22"/>
        </w:rPr>
        <w:t>with</w:t>
      </w:r>
      <w:r>
        <w:rPr>
          <w:rFonts w:ascii="Arial-BoldItalicMT" w:hAnsi="Arial-BoldItalicMT"/>
          <w:b/>
          <w:i/>
          <w:color w:val="003593"/>
          <w:spacing w:val="-13"/>
          <w:sz w:val="22"/>
        </w:rPr>
        <w:t> </w:t>
      </w:r>
      <w:r>
        <w:rPr>
          <w:rFonts w:ascii="Arial-BoldItalicMT" w:hAnsi="Arial-BoldItalicMT"/>
          <w:b/>
          <w:i/>
          <w:color w:val="003593"/>
          <w:sz w:val="22"/>
        </w:rPr>
        <w:t>you;</w:t>
      </w:r>
      <w:r>
        <w:rPr>
          <w:rFonts w:ascii="Arial-BoldItalicMT" w:hAnsi="Arial-BoldItalicMT"/>
          <w:b/>
          <w:i/>
          <w:color w:val="003593"/>
          <w:spacing w:val="-13"/>
          <w:sz w:val="22"/>
        </w:rPr>
        <w:t> </w:t>
      </w:r>
      <w:r>
        <w:rPr>
          <w:rFonts w:ascii="Arial-BoldItalicMT" w:hAnsi="Arial-BoldItalicMT"/>
          <w:b/>
          <w:i/>
          <w:color w:val="003593"/>
          <w:sz w:val="22"/>
        </w:rPr>
        <w:t>do</w:t>
      </w:r>
      <w:r>
        <w:rPr>
          <w:rFonts w:ascii="Arial-BoldItalicMT" w:hAnsi="Arial-BoldItalicMT"/>
          <w:b/>
          <w:i/>
          <w:color w:val="003593"/>
          <w:spacing w:val="-13"/>
          <w:sz w:val="22"/>
        </w:rPr>
        <w:t> </w:t>
      </w:r>
      <w:r>
        <w:rPr>
          <w:rFonts w:ascii="Arial-BoldItalicMT" w:hAnsi="Arial-BoldItalicMT"/>
          <w:b/>
          <w:i/>
          <w:color w:val="003593"/>
          <w:sz w:val="22"/>
        </w:rPr>
        <w:t>not</w:t>
      </w:r>
      <w:r>
        <w:rPr>
          <w:rFonts w:ascii="Arial-BoldItalicMT" w:hAnsi="Arial-BoldItalicMT"/>
          <w:b/>
          <w:i/>
          <w:color w:val="003593"/>
          <w:spacing w:val="-13"/>
          <w:sz w:val="22"/>
        </w:rPr>
        <w:t> </w:t>
      </w:r>
      <w:r>
        <w:rPr>
          <w:rFonts w:ascii="Arial-BoldItalicMT" w:hAnsi="Arial-BoldItalicMT"/>
          <w:b/>
          <w:i/>
          <w:color w:val="003593"/>
          <w:sz w:val="22"/>
        </w:rPr>
        <w:t>fear!’</w:t>
      </w:r>
      <w:r>
        <w:rPr>
          <w:rFonts w:ascii="Arial-BoldItalicMT" w:hAnsi="Arial-BoldItalicMT"/>
          <w:b/>
          <w:i/>
          <w:color w:val="003593"/>
          <w:spacing w:val="-21"/>
          <w:sz w:val="22"/>
        </w:rPr>
        <w:t> </w:t>
      </w:r>
      <w:r>
        <w:rPr>
          <w:rFonts w:ascii="Arial-BoldItalicMT" w:hAnsi="Arial-BoldItalicMT"/>
          <w:b/>
          <w:i/>
          <w:color w:val="003593"/>
          <w:sz w:val="22"/>
        </w:rPr>
        <w:t>For</w:t>
      </w:r>
      <w:r>
        <w:rPr>
          <w:rFonts w:ascii="Arial-BoldItalicMT" w:hAnsi="Arial-BoldItalicMT"/>
          <w:b/>
          <w:i/>
          <w:color w:val="003593"/>
          <w:spacing w:val="-13"/>
          <w:sz w:val="22"/>
        </w:rPr>
        <w:t> </w:t>
      </w:r>
      <w:r>
        <w:rPr>
          <w:rFonts w:ascii="Arial-BoldItalicMT" w:hAnsi="Arial-BoldItalicMT"/>
          <w:b/>
          <w:i/>
          <w:color w:val="003593"/>
          <w:sz w:val="22"/>
        </w:rPr>
        <w:t>thus</w:t>
      </w:r>
      <w:r>
        <w:rPr>
          <w:rFonts w:ascii="Arial-BoldItalicMT" w:hAnsi="Arial-BoldItalicMT"/>
          <w:b/>
          <w:i/>
          <w:color w:val="003593"/>
          <w:spacing w:val="-13"/>
          <w:sz w:val="22"/>
        </w:rPr>
        <w:t> </w:t>
      </w:r>
      <w:r>
        <w:rPr>
          <w:rFonts w:ascii="Arial-BoldItalicMT" w:hAnsi="Arial-BoldItalicMT"/>
          <w:b/>
          <w:i/>
          <w:color w:val="003593"/>
          <w:sz w:val="22"/>
        </w:rPr>
        <w:t>says</w:t>
      </w:r>
      <w:r>
        <w:rPr>
          <w:rFonts w:ascii="Arial-BoldItalicMT" w:hAnsi="Arial-BoldItalicMT"/>
          <w:b/>
          <w:i/>
          <w:color w:val="003593"/>
          <w:spacing w:val="-13"/>
          <w:sz w:val="22"/>
        </w:rPr>
        <w:t> </w:t>
      </w:r>
      <w:r>
        <w:rPr>
          <w:rFonts w:ascii="Arial-BoldItalicMT" w:hAnsi="Arial-BoldItalicMT"/>
          <w:b/>
          <w:i/>
          <w:color w:val="003593"/>
          <w:sz w:val="22"/>
        </w:rPr>
        <w:t>the</w:t>
      </w:r>
      <w:r>
        <w:rPr>
          <w:rFonts w:ascii="Arial-BoldItalicMT" w:hAnsi="Arial-BoldItalicMT"/>
          <w:b/>
          <w:i/>
          <w:color w:val="003593"/>
          <w:spacing w:val="-13"/>
          <w:sz w:val="22"/>
        </w:rPr>
        <w:t> </w:t>
      </w:r>
      <w:r>
        <w:rPr>
          <w:rFonts w:ascii="Arial-BoldItalicMT" w:hAnsi="Arial-BoldItalicMT"/>
          <w:b/>
          <w:i/>
          <w:color w:val="003593"/>
          <w:sz w:val="22"/>
        </w:rPr>
        <w:t>Lord of hosts, ‘...I am going to shake the heavens and the earth, the sea and the dry land. I will shake all the</w:t>
      </w:r>
      <w:r>
        <w:rPr>
          <w:rFonts w:ascii="Arial-BoldItalicMT" w:hAnsi="Arial-BoldItalicMT"/>
          <w:b/>
          <w:i/>
          <w:color w:val="003593"/>
          <w:spacing w:val="-4"/>
          <w:sz w:val="22"/>
        </w:rPr>
        <w:t> </w:t>
      </w:r>
      <w:r>
        <w:rPr>
          <w:rFonts w:ascii="Arial-BoldItalicMT" w:hAnsi="Arial-BoldItalicMT"/>
          <w:b/>
          <w:i/>
          <w:color w:val="003593"/>
          <w:sz w:val="22"/>
        </w:rPr>
        <w:t>nations;</w:t>
      </w:r>
      <w:r>
        <w:rPr>
          <w:rFonts w:ascii="Arial-BoldItalicMT" w:hAnsi="Arial-BoldItalicMT"/>
          <w:b/>
          <w:i/>
          <w:color w:val="003593"/>
          <w:spacing w:val="-4"/>
          <w:sz w:val="22"/>
        </w:rPr>
        <w:t> </w:t>
      </w:r>
      <w:r>
        <w:rPr>
          <w:rFonts w:ascii="Arial-BoldItalicMT" w:hAnsi="Arial-BoldItalicMT"/>
          <w:b/>
          <w:i/>
          <w:color w:val="003593"/>
          <w:sz w:val="22"/>
        </w:rPr>
        <w:t>and</w:t>
      </w:r>
      <w:r>
        <w:rPr>
          <w:rFonts w:ascii="Arial-BoldItalicMT" w:hAnsi="Arial-BoldItalicMT"/>
          <w:b/>
          <w:i/>
          <w:color w:val="003593"/>
          <w:spacing w:val="-4"/>
          <w:sz w:val="22"/>
        </w:rPr>
        <w:t> </w:t>
      </w:r>
      <w:r>
        <w:rPr>
          <w:rFonts w:ascii="Arial-BoldItalicMT" w:hAnsi="Arial-BoldItalicMT"/>
          <w:b/>
          <w:i/>
          <w:color w:val="003593"/>
          <w:sz w:val="22"/>
        </w:rPr>
        <w:t>they</w:t>
      </w:r>
      <w:r>
        <w:rPr>
          <w:rFonts w:ascii="Arial-BoldItalicMT" w:hAnsi="Arial-BoldItalicMT"/>
          <w:b/>
          <w:i/>
          <w:color w:val="003593"/>
          <w:spacing w:val="-4"/>
          <w:sz w:val="22"/>
        </w:rPr>
        <w:t> </w:t>
      </w:r>
      <w:r>
        <w:rPr>
          <w:rFonts w:ascii="Arial-BoldItalicMT" w:hAnsi="Arial-BoldItalicMT"/>
          <w:b/>
          <w:i/>
          <w:color w:val="003593"/>
          <w:sz w:val="22"/>
        </w:rPr>
        <w:t>will</w:t>
      </w:r>
      <w:r>
        <w:rPr>
          <w:rFonts w:ascii="Arial-BoldItalicMT" w:hAnsi="Arial-BoldItalicMT"/>
          <w:b/>
          <w:i/>
          <w:color w:val="003593"/>
          <w:spacing w:val="-4"/>
          <w:sz w:val="22"/>
        </w:rPr>
        <w:t> </w:t>
      </w:r>
      <w:r>
        <w:rPr>
          <w:rFonts w:ascii="Arial-BoldItalicMT" w:hAnsi="Arial-BoldItalicMT"/>
          <w:b/>
          <w:i/>
          <w:color w:val="003593"/>
          <w:sz w:val="22"/>
        </w:rPr>
        <w:t>come</w:t>
      </w:r>
      <w:r>
        <w:rPr>
          <w:rFonts w:ascii="Arial-BoldItalicMT" w:hAnsi="Arial-BoldItalicMT"/>
          <w:b/>
          <w:i/>
          <w:color w:val="003593"/>
          <w:spacing w:val="-4"/>
          <w:sz w:val="22"/>
        </w:rPr>
        <w:t> </w:t>
      </w:r>
      <w:r>
        <w:rPr>
          <w:rFonts w:ascii="Arial-BoldItalicMT" w:hAnsi="Arial-BoldItalicMT"/>
          <w:b/>
          <w:i/>
          <w:color w:val="003593"/>
          <w:sz w:val="22"/>
        </w:rPr>
        <w:t>with</w:t>
      </w:r>
      <w:r>
        <w:rPr>
          <w:rFonts w:ascii="Arial-BoldItalicMT" w:hAnsi="Arial-BoldItalicMT"/>
          <w:b/>
          <w:i/>
          <w:color w:val="003593"/>
          <w:spacing w:val="-4"/>
          <w:sz w:val="22"/>
        </w:rPr>
        <w:t> </w:t>
      </w:r>
      <w:r>
        <w:rPr>
          <w:rFonts w:ascii="Arial-BoldItalicMT" w:hAnsi="Arial-BoldItalicMT"/>
          <w:b/>
          <w:i/>
          <w:color w:val="003593"/>
          <w:sz w:val="22"/>
        </w:rPr>
        <w:t>the</w:t>
      </w:r>
      <w:r>
        <w:rPr>
          <w:rFonts w:ascii="Arial-BoldItalicMT" w:hAnsi="Arial-BoldItalicMT"/>
          <w:b/>
          <w:i/>
          <w:color w:val="003593"/>
          <w:spacing w:val="-4"/>
          <w:sz w:val="22"/>
        </w:rPr>
        <w:t> </w:t>
      </w:r>
      <w:r>
        <w:rPr>
          <w:rFonts w:ascii="Arial-BoldItalicMT" w:hAnsi="Arial-BoldItalicMT"/>
          <w:b/>
          <w:i/>
          <w:color w:val="003593"/>
          <w:sz w:val="22"/>
        </w:rPr>
        <w:t>desirable</w:t>
      </w:r>
      <w:r>
        <w:rPr>
          <w:rFonts w:ascii="Arial-BoldItalicMT" w:hAnsi="Arial-BoldItalicMT"/>
          <w:b/>
          <w:i/>
          <w:color w:val="003593"/>
          <w:spacing w:val="-4"/>
          <w:sz w:val="22"/>
        </w:rPr>
        <w:t> </w:t>
      </w:r>
      <w:r>
        <w:rPr>
          <w:rFonts w:ascii="Arial-BoldItalicMT" w:hAnsi="Arial-BoldItalicMT"/>
          <w:b/>
          <w:i/>
          <w:color w:val="003593"/>
          <w:sz w:val="22"/>
        </w:rPr>
        <w:t>and</w:t>
      </w:r>
      <w:r>
        <w:rPr>
          <w:rFonts w:ascii="Arial-BoldItalicMT" w:hAnsi="Arial-BoldItalicMT"/>
          <w:b/>
          <w:i/>
          <w:color w:val="003593"/>
          <w:spacing w:val="-4"/>
          <w:sz w:val="22"/>
        </w:rPr>
        <w:t> </w:t>
      </w:r>
      <w:r>
        <w:rPr>
          <w:rFonts w:ascii="Arial-BoldItalicMT" w:hAnsi="Arial-BoldItalicMT"/>
          <w:b/>
          <w:i/>
          <w:color w:val="003593"/>
          <w:sz w:val="22"/>
        </w:rPr>
        <w:t>precious</w:t>
      </w:r>
      <w:r>
        <w:rPr>
          <w:rFonts w:ascii="Arial-BoldItalicMT" w:hAnsi="Arial-BoldItalicMT"/>
          <w:b/>
          <w:i/>
          <w:color w:val="003593"/>
          <w:spacing w:val="-4"/>
          <w:sz w:val="22"/>
        </w:rPr>
        <w:t> </w:t>
      </w:r>
      <w:r>
        <w:rPr>
          <w:rFonts w:ascii="Arial-BoldItalicMT" w:hAnsi="Arial-BoldItalicMT"/>
          <w:b/>
          <w:i/>
          <w:color w:val="003593"/>
          <w:sz w:val="22"/>
        </w:rPr>
        <w:t>things</w:t>
      </w:r>
      <w:r>
        <w:rPr>
          <w:rFonts w:ascii="Arial-BoldItalicMT" w:hAnsi="Arial-BoldItalicMT"/>
          <w:b/>
          <w:i/>
          <w:color w:val="003593"/>
          <w:spacing w:val="-4"/>
          <w:sz w:val="22"/>
        </w:rPr>
        <w:t> </w:t>
      </w:r>
      <w:r>
        <w:rPr>
          <w:rFonts w:ascii="Arial-BoldItalicMT" w:hAnsi="Arial-BoldItalicMT"/>
          <w:b/>
          <w:i/>
          <w:color w:val="003593"/>
          <w:sz w:val="22"/>
        </w:rPr>
        <w:t>of</w:t>
      </w:r>
      <w:r>
        <w:rPr>
          <w:rFonts w:ascii="Arial-BoldItalicMT" w:hAnsi="Arial-BoldItalicMT"/>
          <w:b/>
          <w:i/>
          <w:color w:val="003593"/>
          <w:spacing w:val="-4"/>
          <w:sz w:val="22"/>
        </w:rPr>
        <w:t> </w:t>
      </w:r>
      <w:r>
        <w:rPr>
          <w:rFonts w:ascii="Arial-BoldItalicMT" w:hAnsi="Arial-BoldItalicMT"/>
          <w:b/>
          <w:i/>
          <w:color w:val="003593"/>
          <w:sz w:val="22"/>
        </w:rPr>
        <w:t>all</w:t>
      </w:r>
      <w:r>
        <w:rPr>
          <w:rFonts w:ascii="Arial-BoldItalicMT" w:hAnsi="Arial-BoldItalicMT"/>
          <w:b/>
          <w:i/>
          <w:color w:val="003593"/>
          <w:spacing w:val="-4"/>
          <w:sz w:val="22"/>
        </w:rPr>
        <w:t> </w:t>
      </w:r>
      <w:r>
        <w:rPr>
          <w:rFonts w:ascii="Arial-BoldItalicMT" w:hAnsi="Arial-BoldItalicMT"/>
          <w:b/>
          <w:i/>
          <w:color w:val="003593"/>
          <w:sz w:val="22"/>
        </w:rPr>
        <w:t>nations,</w:t>
      </w:r>
      <w:r>
        <w:rPr>
          <w:rFonts w:ascii="Arial-BoldItalicMT" w:hAnsi="Arial-BoldItalicMT"/>
          <w:b/>
          <w:i/>
          <w:color w:val="003593"/>
          <w:spacing w:val="-4"/>
          <w:sz w:val="22"/>
        </w:rPr>
        <w:t> </w:t>
      </w:r>
      <w:r>
        <w:rPr>
          <w:rFonts w:ascii="Arial-BoldItalicMT" w:hAnsi="Arial-BoldItalicMT"/>
          <w:b/>
          <w:i/>
          <w:color w:val="003593"/>
          <w:sz w:val="22"/>
        </w:rPr>
        <w:t>and</w:t>
      </w:r>
      <w:r>
        <w:rPr>
          <w:rFonts w:ascii="Arial-BoldItalicMT" w:hAnsi="Arial-BoldItalicMT"/>
          <w:b/>
          <w:i/>
          <w:color w:val="003593"/>
          <w:spacing w:val="-4"/>
          <w:sz w:val="22"/>
        </w:rPr>
        <w:t> </w:t>
      </w:r>
      <w:r>
        <w:rPr>
          <w:rFonts w:ascii="Arial-BoldItalicMT" w:hAnsi="Arial-BoldItalicMT"/>
          <w:b/>
          <w:i/>
          <w:color w:val="003593"/>
          <w:sz w:val="22"/>
        </w:rPr>
        <w:t>I</w:t>
      </w:r>
      <w:r>
        <w:rPr>
          <w:rFonts w:ascii="Arial-BoldItalicMT" w:hAnsi="Arial-BoldItalicMT"/>
          <w:b/>
          <w:i/>
          <w:color w:val="003593"/>
          <w:spacing w:val="-4"/>
          <w:sz w:val="22"/>
        </w:rPr>
        <w:t> </w:t>
      </w:r>
      <w:r>
        <w:rPr>
          <w:rFonts w:ascii="Arial-BoldItalicMT" w:hAnsi="Arial-BoldItalicMT"/>
          <w:b/>
          <w:i/>
          <w:color w:val="003593"/>
          <w:sz w:val="22"/>
        </w:rPr>
        <w:t>will</w:t>
      </w:r>
      <w:r>
        <w:rPr>
          <w:rFonts w:ascii="Arial-BoldItalicMT" w:hAnsi="Arial-BoldItalicMT"/>
          <w:b/>
          <w:i/>
          <w:color w:val="003593"/>
          <w:spacing w:val="-4"/>
          <w:sz w:val="22"/>
        </w:rPr>
        <w:t> </w:t>
      </w:r>
      <w:r>
        <w:rPr>
          <w:rFonts w:ascii="Arial-BoldItalicMT" w:hAnsi="Arial-BoldItalicMT"/>
          <w:b/>
          <w:i/>
          <w:color w:val="003593"/>
          <w:sz w:val="22"/>
        </w:rPr>
        <w:t>fill</w:t>
      </w:r>
      <w:r>
        <w:rPr>
          <w:rFonts w:ascii="Arial-BoldItalicMT" w:hAnsi="Arial-BoldItalicMT"/>
          <w:b/>
          <w:i/>
          <w:color w:val="003593"/>
          <w:spacing w:val="-4"/>
          <w:sz w:val="22"/>
        </w:rPr>
        <w:t> </w:t>
      </w:r>
      <w:r>
        <w:rPr>
          <w:rFonts w:ascii="Arial-BoldItalicMT" w:hAnsi="Arial-BoldItalicMT"/>
          <w:b/>
          <w:i/>
          <w:color w:val="003593"/>
          <w:sz w:val="22"/>
        </w:rPr>
        <w:t>this house with glory and splendor,’ says the Lord of hosts.” (Haggai 2:5-7</w:t>
      </w:r>
      <w:r>
        <w:rPr>
          <w:rFonts w:ascii="Arial-BoldItalicMT" w:hAnsi="Arial-BoldItalicMT"/>
          <w:b/>
          <w:i/>
          <w:color w:val="003593"/>
          <w:spacing w:val="-29"/>
          <w:sz w:val="22"/>
        </w:rPr>
        <w:t> </w:t>
      </w:r>
      <w:r>
        <w:rPr>
          <w:rFonts w:ascii="Arial-BoldItalicMT" w:hAnsi="Arial-BoldItalicMT"/>
          <w:b/>
          <w:i/>
          <w:color w:val="003593"/>
          <w:sz w:val="22"/>
        </w:rPr>
        <w:t>AMP).</w:t>
      </w:r>
    </w:p>
    <w:p>
      <w:pPr>
        <w:pStyle w:val="BodyText"/>
        <w:spacing w:before="3"/>
        <w:rPr>
          <w:rFonts w:ascii="Arial-BoldItalicMT"/>
          <w:b/>
          <w:i/>
          <w:sz w:val="13"/>
        </w:rPr>
      </w:pPr>
    </w:p>
    <w:p>
      <w:pPr>
        <w:spacing w:line="237" w:lineRule="auto" w:before="95"/>
        <w:ind w:left="220" w:right="217" w:firstLine="0"/>
        <w:jc w:val="both"/>
        <w:rPr>
          <w:sz w:val="22"/>
        </w:rPr>
      </w:pPr>
      <w:r>
        <w:rPr>
          <w:sz w:val="22"/>
        </w:rPr>
        <w:t>God has promised to restore honor and magnificence to Israel in the coming Messianic age. When Messiah </w:t>
      </w:r>
      <w:r>
        <w:rPr>
          <w:spacing w:val="-5"/>
          <w:sz w:val="22"/>
        </w:rPr>
        <w:t>Yeshua </w:t>
      </w:r>
      <w:r>
        <w:rPr>
          <w:sz w:val="22"/>
        </w:rPr>
        <w:t>rules from Jerusalem, the entire world will be affected. It will be an era of peace among nations, and </w:t>
      </w:r>
      <w:r>
        <w:rPr>
          <w:spacing w:val="-3"/>
          <w:sz w:val="22"/>
        </w:rPr>
        <w:t>the </w:t>
      </w:r>
      <w:r>
        <w:rPr>
          <w:spacing w:val="-4"/>
          <w:sz w:val="22"/>
        </w:rPr>
        <w:t>earth itself </w:t>
      </w:r>
      <w:r>
        <w:rPr>
          <w:spacing w:val="-3"/>
          <w:sz w:val="22"/>
        </w:rPr>
        <w:t>will </w:t>
      </w:r>
      <w:r>
        <w:rPr>
          <w:sz w:val="22"/>
        </w:rPr>
        <w:t>be in a </w:t>
      </w:r>
      <w:r>
        <w:rPr>
          <w:spacing w:val="-4"/>
          <w:sz w:val="22"/>
        </w:rPr>
        <w:t>state </w:t>
      </w:r>
      <w:r>
        <w:rPr>
          <w:sz w:val="22"/>
        </w:rPr>
        <w:t>of </w:t>
      </w:r>
      <w:r>
        <w:rPr>
          <w:spacing w:val="-4"/>
          <w:sz w:val="22"/>
        </w:rPr>
        <w:t>wholeness </w:t>
      </w:r>
      <w:r>
        <w:rPr>
          <w:spacing w:val="-3"/>
          <w:sz w:val="22"/>
        </w:rPr>
        <w:t>and </w:t>
      </w:r>
      <w:r>
        <w:rPr>
          <w:spacing w:val="-4"/>
          <w:sz w:val="22"/>
        </w:rPr>
        <w:t>balance. </w:t>
      </w:r>
      <w:r>
        <w:rPr>
          <w:sz w:val="22"/>
        </w:rPr>
        <w:t>At </w:t>
      </w:r>
      <w:r>
        <w:rPr>
          <w:spacing w:val="-3"/>
          <w:sz w:val="22"/>
        </w:rPr>
        <w:t>that </w:t>
      </w:r>
      <w:r>
        <w:rPr>
          <w:spacing w:val="-4"/>
          <w:sz w:val="22"/>
        </w:rPr>
        <w:t>time, </w:t>
      </w:r>
      <w:r>
        <w:rPr>
          <w:spacing w:val="-3"/>
          <w:sz w:val="22"/>
        </w:rPr>
        <w:t>even the </w:t>
      </w:r>
      <w:r>
        <w:rPr>
          <w:spacing w:val="-4"/>
          <w:sz w:val="22"/>
        </w:rPr>
        <w:t>animal kingdom </w:t>
      </w:r>
      <w:r>
        <w:rPr>
          <w:spacing w:val="-3"/>
          <w:sz w:val="22"/>
        </w:rPr>
        <w:t>will </w:t>
      </w:r>
      <w:r>
        <w:rPr>
          <w:sz w:val="22"/>
        </w:rPr>
        <w:t>be </w:t>
      </w:r>
      <w:r>
        <w:rPr>
          <w:spacing w:val="-4"/>
          <w:sz w:val="22"/>
        </w:rPr>
        <w:t>tranquil </w:t>
      </w:r>
      <w:r>
        <w:rPr>
          <w:sz w:val="22"/>
        </w:rPr>
        <w:t>as spoken of in Isaiah </w:t>
      </w:r>
      <w:r>
        <w:rPr>
          <w:spacing w:val="-5"/>
          <w:sz w:val="22"/>
        </w:rPr>
        <w:t>11:6 </w:t>
      </w:r>
      <w:r>
        <w:rPr>
          <w:spacing w:val="-3"/>
          <w:sz w:val="22"/>
        </w:rPr>
        <w:t>(TLV), </w:t>
      </w:r>
      <w:r>
        <w:rPr>
          <w:i/>
          <w:sz w:val="22"/>
        </w:rPr>
        <w:t>“The wolf will live with the lamb; …calf, young lion and fattened lamb together,</w:t>
      </w:r>
      <w:r>
        <w:rPr>
          <w:i/>
          <w:spacing w:val="-4"/>
          <w:sz w:val="22"/>
        </w:rPr>
        <w:t> </w:t>
      </w:r>
      <w:r>
        <w:rPr>
          <w:i/>
          <w:sz w:val="22"/>
        </w:rPr>
        <w:t>with</w:t>
      </w:r>
      <w:r>
        <w:rPr>
          <w:i/>
          <w:spacing w:val="-4"/>
          <w:sz w:val="22"/>
        </w:rPr>
        <w:t> </w:t>
      </w:r>
      <w:r>
        <w:rPr>
          <w:i/>
          <w:sz w:val="22"/>
        </w:rPr>
        <w:t>a</w:t>
      </w:r>
      <w:r>
        <w:rPr>
          <w:i/>
          <w:spacing w:val="-4"/>
          <w:sz w:val="22"/>
        </w:rPr>
        <w:t> </w:t>
      </w:r>
      <w:r>
        <w:rPr>
          <w:i/>
          <w:sz w:val="22"/>
        </w:rPr>
        <w:t>little</w:t>
      </w:r>
      <w:r>
        <w:rPr>
          <w:i/>
          <w:spacing w:val="-4"/>
          <w:sz w:val="22"/>
        </w:rPr>
        <w:t> </w:t>
      </w:r>
      <w:r>
        <w:rPr>
          <w:i/>
          <w:sz w:val="22"/>
        </w:rPr>
        <w:t>child</w:t>
      </w:r>
      <w:r>
        <w:rPr>
          <w:i/>
          <w:spacing w:val="-4"/>
          <w:sz w:val="22"/>
        </w:rPr>
        <w:t> </w:t>
      </w:r>
      <w:r>
        <w:rPr>
          <w:i/>
          <w:sz w:val="22"/>
        </w:rPr>
        <w:t>to</w:t>
      </w:r>
      <w:r>
        <w:rPr>
          <w:i/>
          <w:spacing w:val="-4"/>
          <w:sz w:val="22"/>
        </w:rPr>
        <w:t> </w:t>
      </w:r>
      <w:r>
        <w:rPr>
          <w:i/>
          <w:sz w:val="22"/>
        </w:rPr>
        <w:t>lead</w:t>
      </w:r>
      <w:r>
        <w:rPr>
          <w:i/>
          <w:spacing w:val="-4"/>
          <w:sz w:val="22"/>
        </w:rPr>
        <w:t> </w:t>
      </w:r>
      <w:r>
        <w:rPr>
          <w:i/>
          <w:sz w:val="22"/>
        </w:rPr>
        <w:t>them.</w:t>
      </w:r>
      <w:r>
        <w:rPr>
          <w:i/>
          <w:spacing w:val="-4"/>
          <w:sz w:val="22"/>
        </w:rPr>
        <w:t> </w:t>
      </w:r>
      <w:r>
        <w:rPr>
          <w:i/>
          <w:sz w:val="22"/>
        </w:rPr>
        <w:t>Cow</w:t>
      </w:r>
      <w:r>
        <w:rPr>
          <w:i/>
          <w:spacing w:val="-4"/>
          <w:sz w:val="22"/>
        </w:rPr>
        <w:t> </w:t>
      </w:r>
      <w:r>
        <w:rPr>
          <w:i/>
          <w:sz w:val="22"/>
        </w:rPr>
        <w:t>and</w:t>
      </w:r>
      <w:r>
        <w:rPr>
          <w:i/>
          <w:spacing w:val="-4"/>
          <w:sz w:val="22"/>
        </w:rPr>
        <w:t> </w:t>
      </w:r>
      <w:r>
        <w:rPr>
          <w:i/>
          <w:sz w:val="22"/>
        </w:rPr>
        <w:t>bear</w:t>
      </w:r>
      <w:r>
        <w:rPr>
          <w:i/>
          <w:spacing w:val="-4"/>
          <w:sz w:val="22"/>
        </w:rPr>
        <w:t> </w:t>
      </w:r>
      <w:r>
        <w:rPr>
          <w:i/>
          <w:sz w:val="22"/>
        </w:rPr>
        <w:t>will</w:t>
      </w:r>
      <w:r>
        <w:rPr>
          <w:i/>
          <w:spacing w:val="-4"/>
          <w:sz w:val="22"/>
        </w:rPr>
        <w:t> </w:t>
      </w:r>
      <w:r>
        <w:rPr>
          <w:i/>
          <w:sz w:val="22"/>
        </w:rPr>
        <w:t>feed</w:t>
      </w:r>
      <w:r>
        <w:rPr>
          <w:i/>
          <w:spacing w:val="-4"/>
          <w:sz w:val="22"/>
        </w:rPr>
        <w:t> </w:t>
      </w:r>
      <w:r>
        <w:rPr>
          <w:i/>
          <w:sz w:val="22"/>
        </w:rPr>
        <w:t>together,</w:t>
      </w:r>
      <w:r>
        <w:rPr>
          <w:i/>
          <w:spacing w:val="-4"/>
          <w:sz w:val="22"/>
        </w:rPr>
        <w:t> </w:t>
      </w:r>
      <w:r>
        <w:rPr>
          <w:i/>
          <w:sz w:val="22"/>
        </w:rPr>
        <w:t>…</w:t>
      </w:r>
      <w:r>
        <w:rPr>
          <w:i/>
          <w:spacing w:val="-4"/>
          <w:sz w:val="22"/>
        </w:rPr>
        <w:t> </w:t>
      </w:r>
      <w:r>
        <w:rPr>
          <w:i/>
          <w:sz w:val="22"/>
        </w:rPr>
        <w:t>and</w:t>
      </w:r>
      <w:r>
        <w:rPr>
          <w:i/>
          <w:spacing w:val="-4"/>
          <w:sz w:val="22"/>
        </w:rPr>
        <w:t> </w:t>
      </w:r>
      <w:r>
        <w:rPr>
          <w:i/>
          <w:sz w:val="22"/>
        </w:rPr>
        <w:t>the</w:t>
      </w:r>
      <w:r>
        <w:rPr>
          <w:i/>
          <w:spacing w:val="-4"/>
          <w:sz w:val="22"/>
        </w:rPr>
        <w:t> </w:t>
      </w:r>
      <w:r>
        <w:rPr>
          <w:i/>
          <w:sz w:val="22"/>
        </w:rPr>
        <w:t>lion</w:t>
      </w:r>
      <w:r>
        <w:rPr>
          <w:i/>
          <w:spacing w:val="-4"/>
          <w:sz w:val="22"/>
        </w:rPr>
        <w:t> </w:t>
      </w:r>
      <w:r>
        <w:rPr>
          <w:i/>
          <w:sz w:val="22"/>
        </w:rPr>
        <w:t>will</w:t>
      </w:r>
      <w:r>
        <w:rPr>
          <w:i/>
          <w:spacing w:val="-4"/>
          <w:sz w:val="22"/>
        </w:rPr>
        <w:t> </w:t>
      </w:r>
      <w:r>
        <w:rPr>
          <w:i/>
          <w:sz w:val="22"/>
        </w:rPr>
        <w:t>eat</w:t>
      </w:r>
      <w:r>
        <w:rPr>
          <w:i/>
          <w:spacing w:val="-4"/>
          <w:sz w:val="22"/>
        </w:rPr>
        <w:t> </w:t>
      </w:r>
      <w:r>
        <w:rPr>
          <w:i/>
          <w:sz w:val="22"/>
        </w:rPr>
        <w:t>straw</w:t>
      </w:r>
      <w:r>
        <w:rPr>
          <w:i/>
          <w:spacing w:val="-4"/>
          <w:sz w:val="22"/>
        </w:rPr>
        <w:t> </w:t>
      </w:r>
      <w:r>
        <w:rPr>
          <w:i/>
          <w:sz w:val="22"/>
        </w:rPr>
        <w:t>like</w:t>
      </w:r>
      <w:r>
        <w:rPr>
          <w:i/>
          <w:spacing w:val="-4"/>
          <w:sz w:val="22"/>
        </w:rPr>
        <w:t> </w:t>
      </w:r>
      <w:r>
        <w:rPr>
          <w:i/>
          <w:sz w:val="22"/>
        </w:rPr>
        <w:t>the ox.”</w:t>
      </w:r>
      <w:r>
        <w:rPr>
          <w:i/>
          <w:spacing w:val="-3"/>
          <w:sz w:val="22"/>
        </w:rPr>
        <w:t> </w:t>
      </w:r>
      <w:r>
        <w:rPr>
          <w:sz w:val="22"/>
        </w:rPr>
        <w:t>It</w:t>
      </w:r>
      <w:r>
        <w:rPr>
          <w:spacing w:val="-3"/>
          <w:sz w:val="22"/>
        </w:rPr>
        <w:t> </w:t>
      </w:r>
      <w:r>
        <w:rPr>
          <w:sz w:val="22"/>
        </w:rPr>
        <w:t>is</w:t>
      </w:r>
      <w:r>
        <w:rPr>
          <w:spacing w:val="-4"/>
          <w:sz w:val="22"/>
        </w:rPr>
        <w:t> </w:t>
      </w:r>
      <w:r>
        <w:rPr>
          <w:sz w:val="22"/>
        </w:rPr>
        <w:t>with</w:t>
      </w:r>
      <w:r>
        <w:rPr>
          <w:spacing w:val="-3"/>
          <w:sz w:val="22"/>
        </w:rPr>
        <w:t> </w:t>
      </w:r>
      <w:r>
        <w:rPr>
          <w:sz w:val="22"/>
        </w:rPr>
        <w:t>great</w:t>
      </w:r>
      <w:r>
        <w:rPr>
          <w:spacing w:val="-4"/>
          <w:sz w:val="22"/>
        </w:rPr>
        <w:t> </w:t>
      </w:r>
      <w:r>
        <w:rPr>
          <w:sz w:val="22"/>
        </w:rPr>
        <w:t>anticipation</w:t>
      </w:r>
      <w:r>
        <w:rPr>
          <w:spacing w:val="-3"/>
          <w:sz w:val="22"/>
        </w:rPr>
        <w:t> </w:t>
      </w:r>
      <w:r>
        <w:rPr>
          <w:sz w:val="22"/>
        </w:rPr>
        <w:t>that</w:t>
      </w:r>
      <w:r>
        <w:rPr>
          <w:spacing w:val="-3"/>
          <w:sz w:val="22"/>
        </w:rPr>
        <w:t> </w:t>
      </w:r>
      <w:r>
        <w:rPr>
          <w:sz w:val="22"/>
        </w:rPr>
        <w:t>we</w:t>
      </w:r>
      <w:r>
        <w:rPr>
          <w:spacing w:val="-3"/>
          <w:sz w:val="22"/>
        </w:rPr>
        <w:t> </w:t>
      </w:r>
      <w:r>
        <w:rPr>
          <w:sz w:val="22"/>
        </w:rPr>
        <w:t>peer</w:t>
      </w:r>
      <w:r>
        <w:rPr>
          <w:spacing w:val="-3"/>
          <w:sz w:val="22"/>
        </w:rPr>
        <w:t> </w:t>
      </w:r>
      <w:r>
        <w:rPr>
          <w:sz w:val="22"/>
        </w:rPr>
        <w:t>into</w:t>
      </w:r>
      <w:r>
        <w:rPr>
          <w:spacing w:val="-4"/>
          <w:sz w:val="22"/>
        </w:rPr>
        <w:t> </w:t>
      </w:r>
      <w:r>
        <w:rPr>
          <w:sz w:val="22"/>
        </w:rPr>
        <w:t>the</w:t>
      </w:r>
      <w:r>
        <w:rPr>
          <w:spacing w:val="-3"/>
          <w:sz w:val="22"/>
        </w:rPr>
        <w:t> </w:t>
      </w:r>
      <w:r>
        <w:rPr>
          <w:sz w:val="22"/>
        </w:rPr>
        <w:t>future</w:t>
      </w:r>
      <w:r>
        <w:rPr>
          <w:spacing w:val="-3"/>
          <w:sz w:val="22"/>
        </w:rPr>
        <w:t> </w:t>
      </w:r>
      <w:r>
        <w:rPr>
          <w:sz w:val="22"/>
        </w:rPr>
        <w:t>through</w:t>
      </w:r>
      <w:r>
        <w:rPr>
          <w:spacing w:val="-3"/>
          <w:sz w:val="22"/>
        </w:rPr>
        <w:t> </w:t>
      </w:r>
      <w:r>
        <w:rPr>
          <w:sz w:val="22"/>
        </w:rPr>
        <w:t>the</w:t>
      </w:r>
      <w:r>
        <w:rPr>
          <w:spacing w:val="-3"/>
          <w:sz w:val="22"/>
        </w:rPr>
        <w:t> </w:t>
      </w:r>
      <w:r>
        <w:rPr>
          <w:sz w:val="22"/>
        </w:rPr>
        <w:t>scriptures</w:t>
      </w:r>
      <w:r>
        <w:rPr>
          <w:spacing w:val="-3"/>
          <w:sz w:val="22"/>
        </w:rPr>
        <w:t> </w:t>
      </w:r>
      <w:r>
        <w:rPr>
          <w:sz w:val="22"/>
        </w:rPr>
        <w:t>as</w:t>
      </w:r>
      <w:r>
        <w:rPr>
          <w:spacing w:val="-4"/>
          <w:sz w:val="22"/>
        </w:rPr>
        <w:t> </w:t>
      </w:r>
      <w:r>
        <w:rPr>
          <w:sz w:val="22"/>
        </w:rPr>
        <w:t>we</w:t>
      </w:r>
      <w:r>
        <w:rPr>
          <w:spacing w:val="-4"/>
          <w:sz w:val="22"/>
        </w:rPr>
        <w:t> </w:t>
      </w:r>
      <w:r>
        <w:rPr>
          <w:sz w:val="22"/>
        </w:rPr>
        <w:t>await</w:t>
      </w:r>
      <w:r>
        <w:rPr>
          <w:spacing w:val="-3"/>
          <w:sz w:val="22"/>
        </w:rPr>
        <w:t> </w:t>
      </w:r>
      <w:r>
        <w:rPr>
          <w:sz w:val="22"/>
        </w:rPr>
        <w:t>the</w:t>
      </w:r>
      <w:r>
        <w:rPr>
          <w:spacing w:val="-3"/>
          <w:sz w:val="22"/>
        </w:rPr>
        <w:t> </w:t>
      </w:r>
      <w:r>
        <w:rPr>
          <w:sz w:val="22"/>
        </w:rPr>
        <w:t>reign</w:t>
      </w:r>
      <w:r>
        <w:rPr>
          <w:spacing w:val="-3"/>
          <w:sz w:val="22"/>
        </w:rPr>
        <w:t> </w:t>
      </w:r>
      <w:r>
        <w:rPr>
          <w:sz w:val="22"/>
        </w:rPr>
        <w:t>of</w:t>
      </w:r>
      <w:r>
        <w:rPr>
          <w:spacing w:val="-4"/>
          <w:sz w:val="22"/>
        </w:rPr>
        <w:t> </w:t>
      </w:r>
      <w:r>
        <w:rPr>
          <w:sz w:val="22"/>
        </w:rPr>
        <w:t>the Prince of</w:t>
      </w:r>
      <w:r>
        <w:rPr>
          <w:spacing w:val="-2"/>
          <w:sz w:val="22"/>
        </w:rPr>
        <w:t> </w:t>
      </w:r>
      <w:r>
        <w:rPr>
          <w:sz w:val="22"/>
        </w:rPr>
        <w:t>Peace.</w:t>
      </w:r>
    </w:p>
    <w:p>
      <w:pPr>
        <w:pStyle w:val="BodyText"/>
        <w:spacing w:before="6"/>
        <w:rPr>
          <w:sz w:val="21"/>
        </w:rPr>
      </w:pPr>
    </w:p>
    <w:p>
      <w:pPr>
        <w:pStyle w:val="BodyText"/>
        <w:spacing w:line="237" w:lineRule="auto"/>
        <w:ind w:left="220" w:right="217"/>
        <w:jc w:val="both"/>
      </w:pPr>
      <w:r>
        <w:rPr/>
        <w:t>As we read Haggai 2:5-7, we see that the time of righteousness and shalom is preceded by a period of great upheaval. The prophet Haggai describes it as a time of tremendous shaking. Before he explains this series of sudden worldwide disturbances, Haggai shares God’s word of consolation and stability; </w:t>
      </w:r>
      <w:r>
        <w:rPr>
          <w:i/>
        </w:rPr>
        <w:t>“My Spirit stands [firm and immovable] and continues with you; </w:t>
      </w:r>
      <w:r>
        <w:rPr>
          <w:rFonts w:ascii="Arial-BoldItalicMT" w:hAnsi="Arial-BoldItalicMT"/>
          <w:b/>
          <w:i/>
        </w:rPr>
        <w:t>do not fear!</w:t>
      </w:r>
      <w:r>
        <w:rPr>
          <w:i/>
        </w:rPr>
        <w:t>” </w:t>
      </w:r>
      <w:r>
        <w:rPr/>
        <w:t>The Lord reminds us that He is steadfast and unshakable; only those things which are anchored in Him will remain unmoved. Anything that is not of Him will</w:t>
      </w:r>
      <w:r>
        <w:rPr>
          <w:spacing w:val="-6"/>
        </w:rPr>
        <w:t> </w:t>
      </w:r>
      <w:r>
        <w:rPr/>
        <w:t>be</w:t>
      </w:r>
      <w:r>
        <w:rPr>
          <w:spacing w:val="-6"/>
        </w:rPr>
        <w:t> </w:t>
      </w:r>
      <w:r>
        <w:rPr/>
        <w:t>forcefully</w:t>
      </w:r>
      <w:r>
        <w:rPr>
          <w:spacing w:val="-6"/>
        </w:rPr>
        <w:t> </w:t>
      </w:r>
      <w:r>
        <w:rPr/>
        <w:t>moved.</w:t>
      </w:r>
      <w:r>
        <w:rPr>
          <w:spacing w:val="-6"/>
        </w:rPr>
        <w:t> </w:t>
      </w:r>
      <w:r>
        <w:rPr/>
        <w:t>Shaking</w:t>
      </w:r>
      <w:r>
        <w:rPr>
          <w:spacing w:val="-6"/>
        </w:rPr>
        <w:t> </w:t>
      </w:r>
      <w:r>
        <w:rPr/>
        <w:t>which</w:t>
      </w:r>
      <w:r>
        <w:rPr>
          <w:spacing w:val="-6"/>
        </w:rPr>
        <w:t> </w:t>
      </w:r>
      <w:r>
        <w:rPr/>
        <w:t>displaces</w:t>
      </w:r>
      <w:r>
        <w:rPr>
          <w:spacing w:val="-6"/>
        </w:rPr>
        <w:t> </w:t>
      </w:r>
      <w:r>
        <w:rPr/>
        <w:t>everything</w:t>
      </w:r>
      <w:r>
        <w:rPr>
          <w:spacing w:val="-6"/>
        </w:rPr>
        <w:t> </w:t>
      </w:r>
      <w:r>
        <w:rPr/>
        <w:t>that</w:t>
      </w:r>
      <w:r>
        <w:rPr>
          <w:spacing w:val="-6"/>
        </w:rPr>
        <w:t> </w:t>
      </w:r>
      <w:r>
        <w:rPr/>
        <w:t>is</w:t>
      </w:r>
      <w:r>
        <w:rPr>
          <w:spacing w:val="-6"/>
        </w:rPr>
        <w:t> </w:t>
      </w:r>
      <w:r>
        <w:rPr/>
        <w:t>loose</w:t>
      </w:r>
      <w:r>
        <w:rPr>
          <w:spacing w:val="-6"/>
        </w:rPr>
        <w:t> </w:t>
      </w:r>
      <w:r>
        <w:rPr/>
        <w:t>reminds</w:t>
      </w:r>
      <w:r>
        <w:rPr>
          <w:spacing w:val="-6"/>
        </w:rPr>
        <w:t> </w:t>
      </w:r>
      <w:r>
        <w:rPr/>
        <w:t>me</w:t>
      </w:r>
      <w:r>
        <w:rPr>
          <w:spacing w:val="-6"/>
        </w:rPr>
        <w:t> </w:t>
      </w:r>
      <w:r>
        <w:rPr/>
        <w:t>of</w:t>
      </w:r>
      <w:r>
        <w:rPr>
          <w:spacing w:val="-6"/>
        </w:rPr>
        <w:t> </w:t>
      </w:r>
      <w:r>
        <w:rPr/>
        <w:t>an</w:t>
      </w:r>
      <w:r>
        <w:rPr>
          <w:spacing w:val="-6"/>
        </w:rPr>
        <w:t> </w:t>
      </w:r>
      <w:r>
        <w:rPr/>
        <w:t>amusement</w:t>
      </w:r>
      <w:r>
        <w:rPr>
          <w:spacing w:val="-6"/>
        </w:rPr>
        <w:t> </w:t>
      </w:r>
      <w:r>
        <w:rPr/>
        <w:t>park ride.</w:t>
      </w:r>
      <w:r>
        <w:rPr>
          <w:spacing w:val="-13"/>
        </w:rPr>
        <w:t> </w:t>
      </w:r>
      <w:r>
        <w:rPr>
          <w:spacing w:val="-8"/>
        </w:rPr>
        <w:t>You</w:t>
      </w:r>
      <w:r>
        <w:rPr>
          <w:spacing w:val="-9"/>
        </w:rPr>
        <w:t> </w:t>
      </w:r>
      <w:r>
        <w:rPr/>
        <w:t>are</w:t>
      </w:r>
      <w:r>
        <w:rPr>
          <w:spacing w:val="-9"/>
        </w:rPr>
        <w:t> </w:t>
      </w:r>
      <w:r>
        <w:rPr/>
        <w:t>strapped</w:t>
      </w:r>
      <w:r>
        <w:rPr>
          <w:spacing w:val="-9"/>
        </w:rPr>
        <w:t> </w:t>
      </w:r>
      <w:r>
        <w:rPr/>
        <w:t>in</w:t>
      </w:r>
      <w:r>
        <w:rPr>
          <w:spacing w:val="-9"/>
        </w:rPr>
        <w:t> </w:t>
      </w:r>
      <w:r>
        <w:rPr/>
        <w:t>a</w:t>
      </w:r>
      <w:r>
        <w:rPr>
          <w:spacing w:val="-9"/>
        </w:rPr>
        <w:t> </w:t>
      </w:r>
      <w:r>
        <w:rPr/>
        <w:t>seat</w:t>
      </w:r>
      <w:r>
        <w:rPr>
          <w:spacing w:val="-9"/>
        </w:rPr>
        <w:t> </w:t>
      </w:r>
      <w:r>
        <w:rPr/>
        <w:t>that</w:t>
      </w:r>
      <w:r>
        <w:rPr>
          <w:spacing w:val="-9"/>
        </w:rPr>
        <w:t> </w:t>
      </w:r>
      <w:r>
        <w:rPr/>
        <w:t>continues</w:t>
      </w:r>
      <w:r>
        <w:rPr>
          <w:spacing w:val="-9"/>
        </w:rPr>
        <w:t> </w:t>
      </w:r>
      <w:r>
        <w:rPr/>
        <w:t>to</w:t>
      </w:r>
      <w:r>
        <w:rPr>
          <w:spacing w:val="-9"/>
        </w:rPr>
        <w:t> </w:t>
      </w:r>
      <w:r>
        <w:rPr/>
        <w:t>flip</w:t>
      </w:r>
      <w:r>
        <w:rPr>
          <w:spacing w:val="-9"/>
        </w:rPr>
        <w:t> </w:t>
      </w:r>
      <w:r>
        <w:rPr>
          <w:spacing w:val="-4"/>
        </w:rPr>
        <w:t>over.</w:t>
      </w:r>
      <w:r>
        <w:rPr>
          <w:spacing w:val="-21"/>
        </w:rPr>
        <w:t> </w:t>
      </w:r>
      <w:r>
        <w:rPr/>
        <w:t>Anything</w:t>
      </w:r>
      <w:r>
        <w:rPr>
          <w:spacing w:val="-9"/>
        </w:rPr>
        <w:t> </w:t>
      </w:r>
      <w:r>
        <w:rPr/>
        <w:t>that</w:t>
      </w:r>
      <w:r>
        <w:rPr>
          <w:spacing w:val="-9"/>
        </w:rPr>
        <w:t> </w:t>
      </w:r>
      <w:r>
        <w:rPr/>
        <w:t>is</w:t>
      </w:r>
      <w:r>
        <w:rPr>
          <w:spacing w:val="-9"/>
        </w:rPr>
        <w:t> </w:t>
      </w:r>
      <w:r>
        <w:rPr/>
        <w:t>not</w:t>
      </w:r>
      <w:r>
        <w:rPr>
          <w:spacing w:val="-9"/>
        </w:rPr>
        <w:t> </w:t>
      </w:r>
      <w:r>
        <w:rPr/>
        <w:t>firmly</w:t>
      </w:r>
      <w:r>
        <w:rPr>
          <w:spacing w:val="-9"/>
        </w:rPr>
        <w:t> </w:t>
      </w:r>
      <w:r>
        <w:rPr/>
        <w:t>secured</w:t>
      </w:r>
      <w:r>
        <w:rPr>
          <w:spacing w:val="-9"/>
        </w:rPr>
        <w:t> </w:t>
      </w:r>
      <w:r>
        <w:rPr/>
        <w:t>is</w:t>
      </w:r>
      <w:r>
        <w:rPr>
          <w:spacing w:val="-9"/>
        </w:rPr>
        <w:t> </w:t>
      </w:r>
      <w:r>
        <w:rPr/>
        <w:t>thrown</w:t>
      </w:r>
      <w:r>
        <w:rPr>
          <w:spacing w:val="-9"/>
        </w:rPr>
        <w:t> </w:t>
      </w:r>
      <w:r>
        <w:rPr/>
        <w:t>around. Almighty</w:t>
      </w:r>
      <w:r>
        <w:rPr>
          <w:spacing w:val="-7"/>
        </w:rPr>
        <w:t> </w:t>
      </w:r>
      <w:r>
        <w:rPr/>
        <w:t>God</w:t>
      </w:r>
      <w:r>
        <w:rPr>
          <w:spacing w:val="-8"/>
        </w:rPr>
        <w:t> </w:t>
      </w:r>
      <w:r>
        <w:rPr/>
        <w:t>promised</w:t>
      </w:r>
      <w:r>
        <w:rPr>
          <w:spacing w:val="-7"/>
        </w:rPr>
        <w:t> </w:t>
      </w:r>
      <w:r>
        <w:rPr/>
        <w:t>to</w:t>
      </w:r>
      <w:r>
        <w:rPr>
          <w:spacing w:val="-8"/>
        </w:rPr>
        <w:t> </w:t>
      </w:r>
      <w:r>
        <w:rPr/>
        <w:t>be</w:t>
      </w:r>
      <w:r>
        <w:rPr>
          <w:spacing w:val="-8"/>
        </w:rPr>
        <w:t> </w:t>
      </w:r>
      <w:r>
        <w:rPr/>
        <w:t>with</w:t>
      </w:r>
      <w:r>
        <w:rPr>
          <w:spacing w:val="-8"/>
        </w:rPr>
        <w:t> </w:t>
      </w:r>
      <w:r>
        <w:rPr/>
        <w:t>us</w:t>
      </w:r>
      <w:r>
        <w:rPr>
          <w:spacing w:val="-8"/>
        </w:rPr>
        <w:t> </w:t>
      </w:r>
      <w:r>
        <w:rPr/>
        <w:t>during</w:t>
      </w:r>
      <w:r>
        <w:rPr>
          <w:spacing w:val="-7"/>
        </w:rPr>
        <w:t> </w:t>
      </w:r>
      <w:r>
        <w:rPr/>
        <w:t>the</w:t>
      </w:r>
      <w:r>
        <w:rPr>
          <w:spacing w:val="-8"/>
        </w:rPr>
        <w:t> </w:t>
      </w:r>
      <w:r>
        <w:rPr/>
        <w:t>shaking</w:t>
      </w:r>
      <w:r>
        <w:rPr>
          <w:spacing w:val="-8"/>
        </w:rPr>
        <w:t> </w:t>
      </w:r>
      <w:r>
        <w:rPr/>
        <w:t>period</w:t>
      </w:r>
      <w:r>
        <w:rPr>
          <w:spacing w:val="-8"/>
        </w:rPr>
        <w:t> </w:t>
      </w:r>
      <w:r>
        <w:rPr/>
        <w:t>and</w:t>
      </w:r>
      <w:r>
        <w:rPr>
          <w:spacing w:val="-8"/>
        </w:rPr>
        <w:t> </w:t>
      </w:r>
      <w:r>
        <w:rPr/>
        <w:t>commanded</w:t>
      </w:r>
      <w:r>
        <w:rPr>
          <w:spacing w:val="-7"/>
        </w:rPr>
        <w:t> </w:t>
      </w:r>
      <w:r>
        <w:rPr/>
        <w:t>us</w:t>
      </w:r>
      <w:r>
        <w:rPr>
          <w:spacing w:val="-8"/>
        </w:rPr>
        <w:t> </w:t>
      </w:r>
      <w:r>
        <w:rPr/>
        <w:t>not</w:t>
      </w:r>
      <w:r>
        <w:rPr>
          <w:spacing w:val="-8"/>
        </w:rPr>
        <w:t> </w:t>
      </w:r>
      <w:r>
        <w:rPr/>
        <w:t>to</w:t>
      </w:r>
      <w:r>
        <w:rPr>
          <w:spacing w:val="-8"/>
        </w:rPr>
        <w:t> </w:t>
      </w:r>
      <w:r>
        <w:rPr/>
        <w:t>be</w:t>
      </w:r>
      <w:r>
        <w:rPr>
          <w:spacing w:val="-8"/>
        </w:rPr>
        <w:t> </w:t>
      </w:r>
      <w:r>
        <w:rPr/>
        <w:t>afraid.</w:t>
      </w:r>
      <w:r>
        <w:rPr>
          <w:spacing w:val="-8"/>
        </w:rPr>
        <w:t> </w:t>
      </w:r>
      <w:r>
        <w:rPr/>
        <w:t>We</w:t>
      </w:r>
      <w:r>
        <w:rPr>
          <w:spacing w:val="-8"/>
        </w:rPr>
        <w:t> </w:t>
      </w:r>
      <w:r>
        <w:rPr/>
        <w:t>must remain firmly connected to Him if we are to remain</w:t>
      </w:r>
      <w:r>
        <w:rPr>
          <w:spacing w:val="-6"/>
        </w:rPr>
        <w:t> </w:t>
      </w:r>
      <w:r>
        <w:rPr/>
        <w:t>safe.</w:t>
      </w:r>
    </w:p>
    <w:p>
      <w:pPr>
        <w:pStyle w:val="BodyText"/>
        <w:spacing w:before="4"/>
        <w:rPr>
          <w:sz w:val="21"/>
        </w:rPr>
      </w:pPr>
    </w:p>
    <w:p>
      <w:pPr>
        <w:pStyle w:val="BodyText"/>
        <w:spacing w:line="237" w:lineRule="auto"/>
        <w:ind w:left="220" w:right="218"/>
        <w:jc w:val="both"/>
      </w:pPr>
      <w:r>
        <w:rPr/>
        <w:t>Many</w:t>
      </w:r>
      <w:r>
        <w:rPr>
          <w:spacing w:val="-8"/>
        </w:rPr>
        <w:t> </w:t>
      </w:r>
      <w:r>
        <w:rPr/>
        <w:t>believe</w:t>
      </w:r>
      <w:r>
        <w:rPr>
          <w:spacing w:val="-8"/>
        </w:rPr>
        <w:t> </w:t>
      </w:r>
      <w:r>
        <w:rPr/>
        <w:t>that</w:t>
      </w:r>
      <w:r>
        <w:rPr>
          <w:spacing w:val="-8"/>
        </w:rPr>
        <w:t> </w:t>
      </w:r>
      <w:r>
        <w:rPr/>
        <w:t>we</w:t>
      </w:r>
      <w:r>
        <w:rPr>
          <w:spacing w:val="-8"/>
        </w:rPr>
        <w:t> </w:t>
      </w:r>
      <w:r>
        <w:rPr/>
        <w:t>are</w:t>
      </w:r>
      <w:r>
        <w:rPr>
          <w:spacing w:val="-8"/>
        </w:rPr>
        <w:t> </w:t>
      </w:r>
      <w:r>
        <w:rPr/>
        <w:t>already</w:t>
      </w:r>
      <w:r>
        <w:rPr>
          <w:spacing w:val="-8"/>
        </w:rPr>
        <w:t> </w:t>
      </w:r>
      <w:r>
        <w:rPr/>
        <w:t>experiencing</w:t>
      </w:r>
      <w:r>
        <w:rPr>
          <w:spacing w:val="-8"/>
        </w:rPr>
        <w:t> </w:t>
      </w:r>
      <w:r>
        <w:rPr/>
        <w:t>the</w:t>
      </w:r>
      <w:r>
        <w:rPr>
          <w:spacing w:val="-8"/>
        </w:rPr>
        <w:t> </w:t>
      </w:r>
      <w:r>
        <w:rPr/>
        <w:t>beginnings</w:t>
      </w:r>
      <w:r>
        <w:rPr>
          <w:spacing w:val="-8"/>
        </w:rPr>
        <w:t> </w:t>
      </w:r>
      <w:r>
        <w:rPr/>
        <w:t>of</w:t>
      </w:r>
      <w:r>
        <w:rPr>
          <w:spacing w:val="-8"/>
        </w:rPr>
        <w:t> </w:t>
      </w:r>
      <w:r>
        <w:rPr/>
        <w:t>this</w:t>
      </w:r>
      <w:r>
        <w:rPr>
          <w:spacing w:val="-8"/>
        </w:rPr>
        <w:t> </w:t>
      </w:r>
      <w:r>
        <w:rPr/>
        <w:t>unsettling</w:t>
      </w:r>
      <w:r>
        <w:rPr>
          <w:spacing w:val="-8"/>
        </w:rPr>
        <w:t> </w:t>
      </w:r>
      <w:r>
        <w:rPr/>
        <w:t>of</w:t>
      </w:r>
      <w:r>
        <w:rPr>
          <w:spacing w:val="-8"/>
        </w:rPr>
        <w:t> </w:t>
      </w:r>
      <w:r>
        <w:rPr/>
        <w:t>nations.</w:t>
      </w:r>
      <w:r>
        <w:rPr>
          <w:spacing w:val="-8"/>
        </w:rPr>
        <w:t> </w:t>
      </w:r>
      <w:r>
        <w:rPr/>
        <w:t>Over</w:t>
      </w:r>
      <w:r>
        <w:rPr>
          <w:spacing w:val="-8"/>
        </w:rPr>
        <w:t> </w:t>
      </w:r>
      <w:r>
        <w:rPr/>
        <w:t>the</w:t>
      </w:r>
      <w:r>
        <w:rPr>
          <w:spacing w:val="-8"/>
        </w:rPr>
        <w:t> </w:t>
      </w:r>
      <w:r>
        <w:rPr/>
        <w:t>last</w:t>
      </w:r>
      <w:r>
        <w:rPr>
          <w:spacing w:val="-8"/>
        </w:rPr>
        <w:t> </w:t>
      </w:r>
      <w:r>
        <w:rPr>
          <w:spacing w:val="-3"/>
        </w:rPr>
        <w:t>year, </w:t>
      </w:r>
      <w:r>
        <w:rPr/>
        <w:t>COVID-19 has shaken the world leaving a trail of death and economic </w:t>
      </w:r>
      <w:r>
        <w:rPr>
          <w:spacing w:val="-3"/>
        </w:rPr>
        <w:t>disaster. </w:t>
      </w:r>
      <w:r>
        <w:rPr/>
        <w:t>Governments (including the Knesset) are becoming unstable as their leaders battle for authority and economic power at the expense of their</w:t>
      </w:r>
      <w:r>
        <w:rPr>
          <w:spacing w:val="-7"/>
        </w:rPr>
        <w:t> </w:t>
      </w:r>
      <w:r>
        <w:rPr/>
        <w:t>citizenry.</w:t>
      </w:r>
      <w:r>
        <w:rPr>
          <w:spacing w:val="-7"/>
        </w:rPr>
        <w:t> </w:t>
      </w:r>
      <w:r>
        <w:rPr/>
        <w:t>Rampant</w:t>
      </w:r>
      <w:r>
        <w:rPr>
          <w:spacing w:val="-7"/>
        </w:rPr>
        <w:t> </w:t>
      </w:r>
      <w:r>
        <w:rPr/>
        <w:t>corruption</w:t>
      </w:r>
      <w:r>
        <w:rPr>
          <w:spacing w:val="-7"/>
        </w:rPr>
        <w:t> </w:t>
      </w:r>
      <w:r>
        <w:rPr/>
        <w:t>in</w:t>
      </w:r>
      <w:r>
        <w:rPr>
          <w:spacing w:val="-7"/>
        </w:rPr>
        <w:t> </w:t>
      </w:r>
      <w:r>
        <w:rPr/>
        <w:t>high</w:t>
      </w:r>
      <w:r>
        <w:rPr>
          <w:spacing w:val="-7"/>
        </w:rPr>
        <w:t> </w:t>
      </w:r>
      <w:r>
        <w:rPr/>
        <w:t>places</w:t>
      </w:r>
      <w:r>
        <w:rPr>
          <w:spacing w:val="-7"/>
        </w:rPr>
        <w:t> </w:t>
      </w:r>
      <w:r>
        <w:rPr/>
        <w:t>is</w:t>
      </w:r>
      <w:r>
        <w:rPr>
          <w:spacing w:val="-7"/>
        </w:rPr>
        <w:t> </w:t>
      </w:r>
      <w:r>
        <w:rPr/>
        <w:t>being</w:t>
      </w:r>
      <w:r>
        <w:rPr>
          <w:spacing w:val="-7"/>
        </w:rPr>
        <w:t> </w:t>
      </w:r>
      <w:r>
        <w:rPr/>
        <w:t>exposed.</w:t>
      </w:r>
      <w:r>
        <w:rPr>
          <w:spacing w:val="-18"/>
        </w:rPr>
        <w:t> </w:t>
      </w:r>
      <w:r>
        <w:rPr/>
        <w:t>At</w:t>
      </w:r>
      <w:r>
        <w:rPr>
          <w:spacing w:val="-7"/>
        </w:rPr>
        <w:t> </w:t>
      </w:r>
      <w:r>
        <w:rPr/>
        <w:t>the</w:t>
      </w:r>
      <w:r>
        <w:rPr>
          <w:spacing w:val="-7"/>
        </w:rPr>
        <w:t> </w:t>
      </w:r>
      <w:r>
        <w:rPr/>
        <w:t>writing</w:t>
      </w:r>
      <w:r>
        <w:rPr>
          <w:spacing w:val="-7"/>
        </w:rPr>
        <w:t> </w:t>
      </w:r>
      <w:r>
        <w:rPr/>
        <w:t>of</w:t>
      </w:r>
      <w:r>
        <w:rPr>
          <w:spacing w:val="-7"/>
        </w:rPr>
        <w:t> </w:t>
      </w:r>
      <w:r>
        <w:rPr/>
        <w:t>this</w:t>
      </w:r>
      <w:r>
        <w:rPr>
          <w:spacing w:val="-7"/>
        </w:rPr>
        <w:t> </w:t>
      </w:r>
      <w:r>
        <w:rPr/>
        <w:t>newsletter,</w:t>
      </w:r>
      <w:r>
        <w:rPr>
          <w:spacing w:val="-7"/>
        </w:rPr>
        <w:t> </w:t>
      </w:r>
      <w:r>
        <w:rPr/>
        <w:t>Hamas</w:t>
      </w:r>
      <w:r>
        <w:rPr>
          <w:spacing w:val="-7"/>
        </w:rPr>
        <w:t> </w:t>
      </w:r>
      <w:r>
        <w:rPr/>
        <w:t>is clashing with the IDF and has unleashed over 200 rockets into Israel in the last 32 hours. Haggai describes this time of violent upheaval as affecting the skies, </w:t>
      </w:r>
      <w:r>
        <w:rPr>
          <w:spacing w:val="-3"/>
        </w:rPr>
        <w:t>water, </w:t>
      </w:r>
      <w:r>
        <w:rPr/>
        <w:t>and land of all</w:t>
      </w:r>
      <w:r>
        <w:rPr>
          <w:spacing w:val="-11"/>
        </w:rPr>
        <w:t> </w:t>
      </w:r>
      <w:r>
        <w:rPr/>
        <w:t>nations.</w:t>
      </w:r>
    </w:p>
    <w:p>
      <w:pPr>
        <w:pStyle w:val="BodyText"/>
        <w:spacing w:before="6"/>
        <w:rPr>
          <w:sz w:val="21"/>
        </w:rPr>
      </w:pPr>
    </w:p>
    <w:p>
      <w:pPr>
        <w:pStyle w:val="BodyText"/>
        <w:spacing w:line="237" w:lineRule="auto"/>
        <w:ind w:left="220" w:right="218"/>
        <w:jc w:val="both"/>
      </w:pPr>
      <w:r>
        <w:rPr>
          <w:spacing w:val="-3"/>
        </w:rPr>
        <w:t>However, </w:t>
      </w:r>
      <w:r>
        <w:rPr/>
        <w:t>the prophecy does not end with the shaking of nations. God has an everlasting love for Israel. Jerusalem will be center stage in God’s plan for the world. Messiah will return and set up His Glorious King- dom. Representatives from the nations will pour into Israel offering their wealth and precious commodities for trade. All of the nations who withheld from </w:t>
      </w:r>
      <w:r>
        <w:rPr>
          <w:spacing w:val="-4"/>
        </w:rPr>
        <w:t>her, </w:t>
      </w:r>
      <w:r>
        <w:rPr/>
        <w:t>by boycott and other censures, will be drawn to this small country because of the magnificent Prince of Peace who will usher in His reign of</w:t>
      </w:r>
      <w:r>
        <w:rPr>
          <w:spacing w:val="-21"/>
        </w:rPr>
        <w:t> </w:t>
      </w:r>
      <w:r>
        <w:rPr/>
        <w:t>Shalom.</w:t>
      </w:r>
    </w:p>
    <w:p>
      <w:pPr>
        <w:spacing w:after="0" w:line="237" w:lineRule="auto"/>
        <w:jc w:val="both"/>
        <w:sectPr>
          <w:type w:val="continuous"/>
          <w:pgSz w:w="11910" w:h="16840"/>
          <w:pgMar w:top="0" w:bottom="280" w:left="460" w:right="460"/>
        </w:sectPr>
      </w:pPr>
    </w:p>
    <w:p>
      <w:pPr>
        <w:spacing w:line="237" w:lineRule="auto" w:before="78"/>
        <w:ind w:left="220" w:right="216" w:firstLine="0"/>
        <w:jc w:val="both"/>
        <w:rPr>
          <w:sz w:val="22"/>
        </w:rPr>
      </w:pPr>
      <w:r>
        <w:rPr/>
        <w:pict>
          <v:rect style="position:absolute;margin-left:0pt;margin-top:.000015pt;width:595.275pt;height:841.89pt;mso-position-horizontal-relative:page;mso-position-vertical-relative:page;z-index:-3400" filled="true" fillcolor="#c5d9f0" stroked="false">
            <v:fill type="solid"/>
            <w10:wrap type="none"/>
          </v:rect>
        </w:pict>
      </w:r>
      <w:r>
        <w:rPr>
          <w:spacing w:val="-13"/>
          <w:sz w:val="22"/>
        </w:rPr>
        <w:t>To </w:t>
      </w:r>
      <w:r>
        <w:rPr>
          <w:sz w:val="22"/>
        </w:rPr>
        <w:t>stand in these times of shaking we must humble ourselves in repentance before the Lord, and allow Him to cleanse, direct, and draw us closer. Being anchored in the Word of God will keep us from being shaken, according</w:t>
      </w:r>
      <w:r>
        <w:rPr>
          <w:spacing w:val="-8"/>
          <w:sz w:val="22"/>
        </w:rPr>
        <w:t> </w:t>
      </w:r>
      <w:r>
        <w:rPr>
          <w:sz w:val="22"/>
        </w:rPr>
        <w:t>to</w:t>
      </w:r>
      <w:r>
        <w:rPr>
          <w:spacing w:val="-8"/>
          <w:sz w:val="22"/>
        </w:rPr>
        <w:t> </w:t>
      </w:r>
      <w:r>
        <w:rPr>
          <w:sz w:val="22"/>
        </w:rPr>
        <w:t>the</w:t>
      </w:r>
      <w:r>
        <w:rPr>
          <w:spacing w:val="-8"/>
          <w:sz w:val="22"/>
        </w:rPr>
        <w:t> </w:t>
      </w:r>
      <w:r>
        <w:rPr>
          <w:sz w:val="22"/>
        </w:rPr>
        <w:t>scripture</w:t>
      </w:r>
      <w:r>
        <w:rPr>
          <w:spacing w:val="-8"/>
          <w:sz w:val="22"/>
        </w:rPr>
        <w:t> </w:t>
      </w:r>
      <w:r>
        <w:rPr>
          <w:sz w:val="22"/>
        </w:rPr>
        <w:t>in</w:t>
      </w:r>
      <w:r>
        <w:rPr>
          <w:spacing w:val="-8"/>
          <w:sz w:val="22"/>
        </w:rPr>
        <w:t> </w:t>
      </w:r>
      <w:r>
        <w:rPr>
          <w:sz w:val="22"/>
        </w:rPr>
        <w:t>Hebrews</w:t>
      </w:r>
      <w:r>
        <w:rPr>
          <w:spacing w:val="-8"/>
          <w:sz w:val="22"/>
        </w:rPr>
        <w:t> </w:t>
      </w:r>
      <w:r>
        <w:rPr>
          <w:sz w:val="22"/>
        </w:rPr>
        <w:t>12:27-28</w:t>
      </w:r>
      <w:r>
        <w:rPr>
          <w:spacing w:val="-7"/>
          <w:sz w:val="22"/>
        </w:rPr>
        <w:t> </w:t>
      </w:r>
      <w:r>
        <w:rPr>
          <w:sz w:val="22"/>
        </w:rPr>
        <w:t>(CJB</w:t>
      </w:r>
      <w:r>
        <w:rPr>
          <w:spacing w:val="-8"/>
          <w:sz w:val="22"/>
        </w:rPr>
        <w:t> </w:t>
      </w:r>
      <w:r>
        <w:rPr>
          <w:spacing w:val="-3"/>
          <w:sz w:val="22"/>
        </w:rPr>
        <w:t>Version)</w:t>
      </w:r>
      <w:r>
        <w:rPr>
          <w:spacing w:val="-8"/>
          <w:sz w:val="22"/>
        </w:rPr>
        <w:t> </w:t>
      </w:r>
      <w:r>
        <w:rPr>
          <w:sz w:val="22"/>
        </w:rPr>
        <w:t>which</w:t>
      </w:r>
      <w:r>
        <w:rPr>
          <w:spacing w:val="-8"/>
          <w:sz w:val="22"/>
        </w:rPr>
        <w:t> </w:t>
      </w:r>
      <w:r>
        <w:rPr>
          <w:sz w:val="22"/>
        </w:rPr>
        <w:t>says,</w:t>
      </w:r>
      <w:r>
        <w:rPr>
          <w:spacing w:val="-8"/>
          <w:sz w:val="22"/>
        </w:rPr>
        <w:t> </w:t>
      </w:r>
      <w:r>
        <w:rPr>
          <w:i/>
          <w:sz w:val="22"/>
        </w:rPr>
        <w:t>“…the</w:t>
      </w:r>
      <w:r>
        <w:rPr>
          <w:i/>
          <w:spacing w:val="-8"/>
          <w:sz w:val="22"/>
        </w:rPr>
        <w:t> </w:t>
      </w:r>
      <w:r>
        <w:rPr>
          <w:i/>
          <w:sz w:val="22"/>
        </w:rPr>
        <w:t>things</w:t>
      </w:r>
      <w:r>
        <w:rPr>
          <w:i/>
          <w:spacing w:val="-8"/>
          <w:sz w:val="22"/>
        </w:rPr>
        <w:t> </w:t>
      </w:r>
      <w:r>
        <w:rPr>
          <w:i/>
          <w:sz w:val="22"/>
        </w:rPr>
        <w:t>shaken</w:t>
      </w:r>
      <w:r>
        <w:rPr>
          <w:i/>
          <w:spacing w:val="-8"/>
          <w:sz w:val="22"/>
        </w:rPr>
        <w:t> </w:t>
      </w:r>
      <w:r>
        <w:rPr>
          <w:i/>
          <w:sz w:val="22"/>
        </w:rPr>
        <w:t>are</w:t>
      </w:r>
      <w:r>
        <w:rPr>
          <w:i/>
          <w:spacing w:val="-8"/>
          <w:sz w:val="22"/>
        </w:rPr>
        <w:t> </w:t>
      </w:r>
      <w:r>
        <w:rPr>
          <w:i/>
          <w:sz w:val="22"/>
        </w:rPr>
        <w:t>removed, since they are created things, so that the things not shaken may remain. Therefore, since we have received an unshakeable Kingdom, let us have grace, through which we may offer service that will please God, with reverence and</w:t>
      </w:r>
      <w:r>
        <w:rPr>
          <w:i/>
          <w:spacing w:val="-2"/>
          <w:sz w:val="22"/>
        </w:rPr>
        <w:t> </w:t>
      </w:r>
      <w:r>
        <w:rPr>
          <w:i/>
          <w:sz w:val="22"/>
        </w:rPr>
        <w:t>fear”</w:t>
      </w:r>
      <w:r>
        <w:rPr>
          <w:sz w:val="22"/>
        </w:rPr>
        <w:t>.</w:t>
      </w:r>
    </w:p>
    <w:p>
      <w:pPr>
        <w:pStyle w:val="BodyText"/>
        <w:spacing w:before="9"/>
        <w:rPr>
          <w:sz w:val="21"/>
        </w:rPr>
      </w:pPr>
    </w:p>
    <w:p>
      <w:pPr>
        <w:spacing w:before="0"/>
        <w:ind w:left="220" w:right="0" w:firstLine="0"/>
        <w:jc w:val="left"/>
        <w:rPr>
          <w:b/>
          <w:sz w:val="48"/>
        </w:rPr>
      </w:pPr>
      <w:r>
        <w:rPr>
          <w:b/>
          <w:color w:val="003593"/>
          <w:sz w:val="48"/>
        </w:rPr>
        <w:t>Praying with Unshakable Faith</w:t>
      </w:r>
    </w:p>
    <w:p>
      <w:pPr>
        <w:pStyle w:val="BodyText"/>
        <w:spacing w:line="237" w:lineRule="auto" w:before="194"/>
        <w:ind w:left="220"/>
      </w:pPr>
      <w:r>
        <w:rPr/>
        <w:t>Although</w:t>
      </w:r>
      <w:r>
        <w:rPr>
          <w:spacing w:val="-13"/>
        </w:rPr>
        <w:t> </w:t>
      </w:r>
      <w:r>
        <w:rPr/>
        <w:t>many</w:t>
      </w:r>
      <w:r>
        <w:rPr>
          <w:spacing w:val="-13"/>
        </w:rPr>
        <w:t> </w:t>
      </w:r>
      <w:r>
        <w:rPr/>
        <w:t>things</w:t>
      </w:r>
      <w:r>
        <w:rPr>
          <w:spacing w:val="-13"/>
        </w:rPr>
        <w:t> </w:t>
      </w:r>
      <w:r>
        <w:rPr/>
        <w:t>in</w:t>
      </w:r>
      <w:r>
        <w:rPr>
          <w:spacing w:val="-13"/>
        </w:rPr>
        <w:t> </w:t>
      </w:r>
      <w:r>
        <w:rPr/>
        <w:t>our</w:t>
      </w:r>
      <w:r>
        <w:rPr>
          <w:spacing w:val="-14"/>
        </w:rPr>
        <w:t> </w:t>
      </w:r>
      <w:r>
        <w:rPr/>
        <w:t>world</w:t>
      </w:r>
      <w:r>
        <w:rPr>
          <w:spacing w:val="-13"/>
        </w:rPr>
        <w:t> </w:t>
      </w:r>
      <w:r>
        <w:rPr/>
        <w:t>are</w:t>
      </w:r>
      <w:r>
        <w:rPr>
          <w:spacing w:val="-13"/>
        </w:rPr>
        <w:t> </w:t>
      </w:r>
      <w:r>
        <w:rPr/>
        <w:t>becoming</w:t>
      </w:r>
      <w:r>
        <w:rPr>
          <w:spacing w:val="-13"/>
        </w:rPr>
        <w:t> </w:t>
      </w:r>
      <w:r>
        <w:rPr/>
        <w:t>unstable,</w:t>
      </w:r>
      <w:r>
        <w:rPr>
          <w:spacing w:val="-13"/>
        </w:rPr>
        <w:t> </w:t>
      </w:r>
      <w:r>
        <w:rPr/>
        <w:t>our</w:t>
      </w:r>
      <w:r>
        <w:rPr>
          <w:spacing w:val="-13"/>
        </w:rPr>
        <w:t> </w:t>
      </w:r>
      <w:r>
        <w:rPr/>
        <w:t>trust</w:t>
      </w:r>
      <w:r>
        <w:rPr>
          <w:spacing w:val="-13"/>
        </w:rPr>
        <w:t> </w:t>
      </w:r>
      <w:r>
        <w:rPr/>
        <w:t>is</w:t>
      </w:r>
      <w:r>
        <w:rPr>
          <w:spacing w:val="-14"/>
        </w:rPr>
        <w:t> </w:t>
      </w:r>
      <w:r>
        <w:rPr/>
        <w:t>in</w:t>
      </w:r>
      <w:r>
        <w:rPr>
          <w:spacing w:val="-13"/>
        </w:rPr>
        <w:t> </w:t>
      </w:r>
      <w:r>
        <w:rPr/>
        <w:t>God</w:t>
      </w:r>
      <w:r>
        <w:rPr>
          <w:spacing w:val="-13"/>
        </w:rPr>
        <w:t> </w:t>
      </w:r>
      <w:r>
        <w:rPr/>
        <w:t>who</w:t>
      </w:r>
      <w:r>
        <w:rPr>
          <w:spacing w:val="-13"/>
        </w:rPr>
        <w:t> </w:t>
      </w:r>
      <w:r>
        <w:rPr/>
        <w:t>remains</w:t>
      </w:r>
      <w:r>
        <w:rPr>
          <w:spacing w:val="-13"/>
        </w:rPr>
        <w:t> </w:t>
      </w:r>
      <w:r>
        <w:rPr/>
        <w:t>firm</w:t>
      </w:r>
      <w:r>
        <w:rPr>
          <w:spacing w:val="-13"/>
        </w:rPr>
        <w:t> </w:t>
      </w:r>
      <w:r>
        <w:rPr/>
        <w:t>and</w:t>
      </w:r>
      <w:r>
        <w:rPr>
          <w:spacing w:val="-13"/>
        </w:rPr>
        <w:t> </w:t>
      </w:r>
      <w:r>
        <w:rPr/>
        <w:t>unchange- able. Please join us in praying for Israel in her time of</w:t>
      </w:r>
      <w:r>
        <w:rPr>
          <w:spacing w:val="-12"/>
        </w:rPr>
        <w:t> </w:t>
      </w:r>
      <w:r>
        <w:rPr/>
        <w:t>need.</w:t>
      </w:r>
    </w:p>
    <w:p>
      <w:pPr>
        <w:pStyle w:val="BodyText"/>
        <w:spacing w:before="8"/>
        <w:rPr>
          <w:sz w:val="21"/>
        </w:rPr>
      </w:pPr>
    </w:p>
    <w:p>
      <w:pPr>
        <w:pStyle w:val="ListParagraph"/>
        <w:numPr>
          <w:ilvl w:val="0"/>
          <w:numId w:val="1"/>
        </w:numPr>
        <w:tabs>
          <w:tab w:pos="581" w:val="left" w:leader="none"/>
        </w:tabs>
        <w:spacing w:line="237" w:lineRule="auto" w:before="0" w:after="0"/>
        <w:ind w:left="580" w:right="212" w:hanging="360"/>
        <w:jc w:val="both"/>
        <w:rPr>
          <w:rFonts w:ascii="Arial" w:hAnsi="Arial"/>
          <w:b/>
          <w:sz w:val="22"/>
        </w:rPr>
      </w:pPr>
      <w:r>
        <w:rPr>
          <w:rFonts w:ascii="Arial" w:hAnsi="Arial"/>
          <w:b/>
          <w:sz w:val="22"/>
        </w:rPr>
        <w:t>Praise God for </w:t>
      </w:r>
      <w:r>
        <w:rPr>
          <w:rFonts w:ascii="Arial" w:hAnsi="Arial"/>
          <w:sz w:val="22"/>
        </w:rPr>
        <w:t>His immutable character! He never changes and is always dependable. </w:t>
      </w:r>
      <w:r>
        <w:rPr>
          <w:b/>
          <w:i/>
          <w:sz w:val="22"/>
        </w:rPr>
        <w:t>“Do you not know? Have you not heard? The Everlasting God, the Lord, the Creator of the ends of the earth </w:t>
      </w:r>
      <w:r>
        <w:rPr>
          <w:b/>
          <w:i/>
          <w:spacing w:val="1"/>
          <w:sz w:val="22"/>
        </w:rPr>
        <w:t>does </w:t>
      </w:r>
      <w:r>
        <w:rPr>
          <w:b/>
          <w:i/>
          <w:sz w:val="22"/>
        </w:rPr>
        <w:t>not </w:t>
      </w:r>
      <w:r>
        <w:rPr>
          <w:b/>
          <w:i/>
          <w:spacing w:val="1"/>
          <w:sz w:val="22"/>
        </w:rPr>
        <w:t>become tired </w:t>
      </w:r>
      <w:r>
        <w:rPr>
          <w:b/>
          <w:i/>
          <w:sz w:val="22"/>
        </w:rPr>
        <w:t>or </w:t>
      </w:r>
      <w:r>
        <w:rPr>
          <w:b/>
          <w:i/>
          <w:spacing w:val="1"/>
          <w:sz w:val="22"/>
        </w:rPr>
        <w:t>grow weary; There </w:t>
      </w:r>
      <w:r>
        <w:rPr>
          <w:b/>
          <w:i/>
          <w:sz w:val="22"/>
        </w:rPr>
        <w:t>is no </w:t>
      </w:r>
      <w:r>
        <w:rPr>
          <w:b/>
          <w:i/>
          <w:spacing w:val="1"/>
          <w:sz w:val="22"/>
        </w:rPr>
        <w:t>searching </w:t>
      </w:r>
      <w:r>
        <w:rPr>
          <w:b/>
          <w:i/>
          <w:sz w:val="22"/>
        </w:rPr>
        <w:t>of His </w:t>
      </w:r>
      <w:r>
        <w:rPr>
          <w:b/>
          <w:i/>
          <w:spacing w:val="1"/>
          <w:sz w:val="22"/>
        </w:rPr>
        <w:t>understanding. </w:t>
      </w:r>
      <w:r>
        <w:rPr>
          <w:b/>
          <w:i/>
          <w:sz w:val="22"/>
        </w:rPr>
        <w:t>He </w:t>
      </w:r>
      <w:r>
        <w:rPr>
          <w:b/>
          <w:i/>
          <w:spacing w:val="2"/>
          <w:sz w:val="22"/>
        </w:rPr>
        <w:t>gives </w:t>
      </w:r>
      <w:r>
        <w:rPr>
          <w:b/>
          <w:i/>
          <w:sz w:val="22"/>
        </w:rPr>
        <w:t>strength</w:t>
      </w:r>
      <w:r>
        <w:rPr>
          <w:b/>
          <w:i/>
          <w:spacing w:val="-3"/>
          <w:sz w:val="22"/>
        </w:rPr>
        <w:t> </w:t>
      </w:r>
      <w:r>
        <w:rPr>
          <w:b/>
          <w:i/>
          <w:sz w:val="22"/>
        </w:rPr>
        <w:t>to</w:t>
      </w:r>
      <w:r>
        <w:rPr>
          <w:b/>
          <w:i/>
          <w:spacing w:val="-2"/>
          <w:sz w:val="22"/>
        </w:rPr>
        <w:t> </w:t>
      </w:r>
      <w:r>
        <w:rPr>
          <w:b/>
          <w:i/>
          <w:sz w:val="22"/>
        </w:rPr>
        <w:t>the</w:t>
      </w:r>
      <w:r>
        <w:rPr>
          <w:b/>
          <w:i/>
          <w:spacing w:val="-2"/>
          <w:sz w:val="22"/>
        </w:rPr>
        <w:t> </w:t>
      </w:r>
      <w:r>
        <w:rPr>
          <w:b/>
          <w:i/>
          <w:sz w:val="22"/>
        </w:rPr>
        <w:t>weary,</w:t>
      </w:r>
      <w:r>
        <w:rPr>
          <w:b/>
          <w:i/>
          <w:spacing w:val="-2"/>
          <w:sz w:val="22"/>
        </w:rPr>
        <w:t> </w:t>
      </w:r>
      <w:r>
        <w:rPr>
          <w:b/>
          <w:i/>
          <w:sz w:val="22"/>
        </w:rPr>
        <w:t>and</w:t>
      </w:r>
      <w:r>
        <w:rPr>
          <w:b/>
          <w:i/>
          <w:spacing w:val="-3"/>
          <w:sz w:val="22"/>
        </w:rPr>
        <w:t> </w:t>
      </w:r>
      <w:r>
        <w:rPr>
          <w:b/>
          <w:i/>
          <w:sz w:val="22"/>
        </w:rPr>
        <w:t>to</w:t>
      </w:r>
      <w:r>
        <w:rPr>
          <w:b/>
          <w:i/>
          <w:spacing w:val="-2"/>
          <w:sz w:val="22"/>
        </w:rPr>
        <w:t> </w:t>
      </w:r>
      <w:r>
        <w:rPr>
          <w:b/>
          <w:i/>
          <w:sz w:val="22"/>
        </w:rPr>
        <w:t>him</w:t>
      </w:r>
      <w:r>
        <w:rPr>
          <w:b/>
          <w:i/>
          <w:spacing w:val="-2"/>
          <w:sz w:val="22"/>
        </w:rPr>
        <w:t> </w:t>
      </w:r>
      <w:r>
        <w:rPr>
          <w:b/>
          <w:i/>
          <w:sz w:val="22"/>
        </w:rPr>
        <w:t>who</w:t>
      </w:r>
      <w:r>
        <w:rPr>
          <w:b/>
          <w:i/>
          <w:spacing w:val="-2"/>
          <w:sz w:val="22"/>
        </w:rPr>
        <w:t> </w:t>
      </w:r>
      <w:r>
        <w:rPr>
          <w:b/>
          <w:i/>
          <w:sz w:val="22"/>
        </w:rPr>
        <w:t>has</w:t>
      </w:r>
      <w:r>
        <w:rPr>
          <w:b/>
          <w:i/>
          <w:spacing w:val="-2"/>
          <w:sz w:val="22"/>
        </w:rPr>
        <w:t> </w:t>
      </w:r>
      <w:r>
        <w:rPr>
          <w:b/>
          <w:i/>
          <w:sz w:val="22"/>
        </w:rPr>
        <w:t>no</w:t>
      </w:r>
      <w:r>
        <w:rPr>
          <w:b/>
          <w:i/>
          <w:spacing w:val="-2"/>
          <w:sz w:val="22"/>
        </w:rPr>
        <w:t> </w:t>
      </w:r>
      <w:r>
        <w:rPr>
          <w:b/>
          <w:i/>
          <w:sz w:val="22"/>
        </w:rPr>
        <w:t>might</w:t>
      </w:r>
      <w:r>
        <w:rPr>
          <w:b/>
          <w:i/>
          <w:spacing w:val="-3"/>
          <w:sz w:val="22"/>
        </w:rPr>
        <w:t> </w:t>
      </w:r>
      <w:r>
        <w:rPr>
          <w:b/>
          <w:i/>
          <w:sz w:val="22"/>
        </w:rPr>
        <w:t>He</w:t>
      </w:r>
      <w:r>
        <w:rPr>
          <w:b/>
          <w:i/>
          <w:spacing w:val="-3"/>
          <w:sz w:val="22"/>
        </w:rPr>
        <w:t> </w:t>
      </w:r>
      <w:r>
        <w:rPr>
          <w:b/>
          <w:i/>
          <w:sz w:val="22"/>
        </w:rPr>
        <w:t>increases</w:t>
      </w:r>
      <w:r>
        <w:rPr>
          <w:b/>
          <w:i/>
          <w:spacing w:val="-2"/>
          <w:sz w:val="22"/>
        </w:rPr>
        <w:t> </w:t>
      </w:r>
      <w:r>
        <w:rPr>
          <w:b/>
          <w:i/>
          <w:sz w:val="22"/>
        </w:rPr>
        <w:t>power”</w:t>
      </w:r>
      <w:r>
        <w:rPr>
          <w:b/>
          <w:i/>
          <w:spacing w:val="-4"/>
          <w:sz w:val="22"/>
        </w:rPr>
        <w:t> </w:t>
      </w:r>
      <w:r>
        <w:rPr>
          <w:rFonts w:ascii="Arial" w:hAnsi="Arial"/>
          <w:b/>
          <w:sz w:val="22"/>
        </w:rPr>
        <w:t>(Isaiah</w:t>
      </w:r>
      <w:r>
        <w:rPr>
          <w:rFonts w:ascii="Arial" w:hAnsi="Arial"/>
          <w:b/>
          <w:spacing w:val="-2"/>
          <w:sz w:val="22"/>
        </w:rPr>
        <w:t> </w:t>
      </w:r>
      <w:r>
        <w:rPr>
          <w:rFonts w:ascii="Arial" w:hAnsi="Arial"/>
          <w:b/>
          <w:sz w:val="22"/>
        </w:rPr>
        <w:t>40:28-29</w:t>
      </w:r>
      <w:r>
        <w:rPr>
          <w:rFonts w:ascii="Arial" w:hAnsi="Arial"/>
          <w:b/>
          <w:spacing w:val="-11"/>
          <w:sz w:val="22"/>
        </w:rPr>
        <w:t> </w:t>
      </w:r>
      <w:r>
        <w:rPr>
          <w:rFonts w:ascii="Arial" w:hAnsi="Arial"/>
          <w:b/>
          <w:sz w:val="22"/>
        </w:rPr>
        <w:t>AMP).</w:t>
      </w:r>
    </w:p>
    <w:p>
      <w:pPr>
        <w:pStyle w:val="BodyText"/>
        <w:spacing w:before="7"/>
        <w:rPr>
          <w:b/>
          <w:sz w:val="21"/>
        </w:rPr>
      </w:pPr>
    </w:p>
    <w:p>
      <w:pPr>
        <w:pStyle w:val="ListParagraph"/>
        <w:numPr>
          <w:ilvl w:val="0"/>
          <w:numId w:val="1"/>
        </w:numPr>
        <w:tabs>
          <w:tab w:pos="581" w:val="left" w:leader="none"/>
        </w:tabs>
        <w:spacing w:line="237" w:lineRule="auto" w:before="0" w:after="0"/>
        <w:ind w:left="580" w:right="217" w:hanging="360"/>
        <w:jc w:val="both"/>
        <w:rPr>
          <w:rFonts w:ascii="Arial" w:hAnsi="Arial"/>
          <w:b/>
          <w:sz w:val="22"/>
        </w:rPr>
      </w:pPr>
      <w:r>
        <w:rPr>
          <w:rFonts w:ascii="Arial" w:hAnsi="Arial"/>
          <w:b/>
          <w:sz w:val="22"/>
        </w:rPr>
        <w:t>Worship</w:t>
      </w:r>
      <w:r>
        <w:rPr>
          <w:rFonts w:ascii="Arial" w:hAnsi="Arial"/>
          <w:b/>
          <w:spacing w:val="-4"/>
          <w:sz w:val="22"/>
        </w:rPr>
        <w:t> </w:t>
      </w:r>
      <w:r>
        <w:rPr>
          <w:rFonts w:ascii="Arial" w:hAnsi="Arial"/>
          <w:b/>
          <w:sz w:val="22"/>
        </w:rPr>
        <w:t>the</w:t>
      </w:r>
      <w:r>
        <w:rPr>
          <w:rFonts w:ascii="Arial" w:hAnsi="Arial"/>
          <w:b/>
          <w:spacing w:val="-4"/>
          <w:sz w:val="22"/>
        </w:rPr>
        <w:t> </w:t>
      </w:r>
      <w:r>
        <w:rPr>
          <w:rFonts w:ascii="Arial" w:hAnsi="Arial"/>
          <w:b/>
          <w:sz w:val="22"/>
        </w:rPr>
        <w:t>Lord</w:t>
      </w:r>
      <w:r>
        <w:rPr>
          <w:rFonts w:ascii="Arial" w:hAnsi="Arial"/>
          <w:b/>
          <w:spacing w:val="-4"/>
          <w:sz w:val="22"/>
        </w:rPr>
        <w:t> </w:t>
      </w:r>
      <w:r>
        <w:rPr>
          <w:rFonts w:ascii="Arial" w:hAnsi="Arial"/>
          <w:b/>
          <w:sz w:val="22"/>
        </w:rPr>
        <w:t>for</w:t>
      </w:r>
      <w:r>
        <w:rPr>
          <w:rFonts w:ascii="Arial" w:hAnsi="Arial"/>
          <w:b/>
          <w:spacing w:val="-4"/>
          <w:sz w:val="22"/>
        </w:rPr>
        <w:t> </w:t>
      </w:r>
      <w:r>
        <w:rPr>
          <w:rFonts w:ascii="Arial" w:hAnsi="Arial"/>
          <w:sz w:val="22"/>
        </w:rPr>
        <w:t>his</w:t>
      </w:r>
      <w:r>
        <w:rPr>
          <w:rFonts w:ascii="Arial" w:hAnsi="Arial"/>
          <w:spacing w:val="-4"/>
          <w:sz w:val="22"/>
        </w:rPr>
        <w:t> </w:t>
      </w:r>
      <w:r>
        <w:rPr>
          <w:rFonts w:ascii="Arial" w:hAnsi="Arial"/>
          <w:sz w:val="22"/>
        </w:rPr>
        <w:t>is</w:t>
      </w:r>
      <w:r>
        <w:rPr>
          <w:rFonts w:ascii="Arial" w:hAnsi="Arial"/>
          <w:spacing w:val="-4"/>
          <w:sz w:val="22"/>
        </w:rPr>
        <w:t> </w:t>
      </w:r>
      <w:r>
        <w:rPr>
          <w:rFonts w:ascii="Arial" w:hAnsi="Arial"/>
          <w:sz w:val="22"/>
        </w:rPr>
        <w:t>willingness</w:t>
      </w:r>
      <w:r>
        <w:rPr>
          <w:rFonts w:ascii="Arial" w:hAnsi="Arial"/>
          <w:spacing w:val="-4"/>
          <w:sz w:val="22"/>
        </w:rPr>
        <w:t> </w:t>
      </w:r>
      <w:r>
        <w:rPr>
          <w:rFonts w:ascii="Arial" w:hAnsi="Arial"/>
          <w:sz w:val="22"/>
        </w:rPr>
        <w:t>to</w:t>
      </w:r>
      <w:r>
        <w:rPr>
          <w:rFonts w:ascii="Arial" w:hAnsi="Arial"/>
          <w:spacing w:val="-4"/>
          <w:sz w:val="22"/>
        </w:rPr>
        <w:t> </w:t>
      </w:r>
      <w:r>
        <w:rPr>
          <w:rFonts w:ascii="Arial" w:hAnsi="Arial"/>
          <w:sz w:val="22"/>
        </w:rPr>
        <w:t>uphold</w:t>
      </w:r>
      <w:r>
        <w:rPr>
          <w:rFonts w:ascii="Arial" w:hAnsi="Arial"/>
          <w:spacing w:val="-4"/>
          <w:sz w:val="22"/>
        </w:rPr>
        <w:t> </w:t>
      </w:r>
      <w:r>
        <w:rPr>
          <w:rFonts w:ascii="Arial" w:hAnsi="Arial"/>
          <w:sz w:val="22"/>
        </w:rPr>
        <w:t>Israel</w:t>
      </w:r>
      <w:r>
        <w:rPr>
          <w:rFonts w:ascii="Arial" w:hAnsi="Arial"/>
          <w:spacing w:val="-4"/>
          <w:sz w:val="22"/>
        </w:rPr>
        <w:t> </w:t>
      </w:r>
      <w:r>
        <w:rPr>
          <w:rFonts w:ascii="Arial" w:hAnsi="Arial"/>
          <w:sz w:val="22"/>
        </w:rPr>
        <w:t>and</w:t>
      </w:r>
      <w:r>
        <w:rPr>
          <w:rFonts w:ascii="Arial" w:hAnsi="Arial"/>
          <w:spacing w:val="-4"/>
          <w:sz w:val="22"/>
        </w:rPr>
        <w:t> </w:t>
      </w:r>
      <w:r>
        <w:rPr>
          <w:rFonts w:ascii="Arial" w:hAnsi="Arial"/>
          <w:sz w:val="22"/>
        </w:rPr>
        <w:t>all</w:t>
      </w:r>
      <w:r>
        <w:rPr>
          <w:rFonts w:ascii="Arial" w:hAnsi="Arial"/>
          <w:spacing w:val="-4"/>
          <w:sz w:val="22"/>
        </w:rPr>
        <w:t> </w:t>
      </w:r>
      <w:r>
        <w:rPr>
          <w:rFonts w:ascii="Arial" w:hAnsi="Arial"/>
          <w:sz w:val="22"/>
        </w:rPr>
        <w:t>those</w:t>
      </w:r>
      <w:r>
        <w:rPr>
          <w:rFonts w:ascii="Arial" w:hAnsi="Arial"/>
          <w:spacing w:val="-4"/>
          <w:sz w:val="22"/>
        </w:rPr>
        <w:t> </w:t>
      </w:r>
      <w:r>
        <w:rPr>
          <w:rFonts w:ascii="Arial" w:hAnsi="Arial"/>
          <w:sz w:val="22"/>
        </w:rPr>
        <w:t>who</w:t>
      </w:r>
      <w:r>
        <w:rPr>
          <w:rFonts w:ascii="Arial" w:hAnsi="Arial"/>
          <w:spacing w:val="-4"/>
          <w:sz w:val="22"/>
        </w:rPr>
        <w:t> </w:t>
      </w:r>
      <w:r>
        <w:rPr>
          <w:rFonts w:ascii="Arial" w:hAnsi="Arial"/>
          <w:sz w:val="22"/>
        </w:rPr>
        <w:t>trust</w:t>
      </w:r>
      <w:r>
        <w:rPr>
          <w:rFonts w:ascii="Arial" w:hAnsi="Arial"/>
          <w:spacing w:val="-4"/>
          <w:sz w:val="22"/>
        </w:rPr>
        <w:t> </w:t>
      </w:r>
      <w:r>
        <w:rPr>
          <w:rFonts w:ascii="Arial" w:hAnsi="Arial"/>
          <w:sz w:val="22"/>
        </w:rPr>
        <w:t>in</w:t>
      </w:r>
      <w:r>
        <w:rPr>
          <w:rFonts w:ascii="Arial" w:hAnsi="Arial"/>
          <w:spacing w:val="-4"/>
          <w:sz w:val="22"/>
        </w:rPr>
        <w:t> </w:t>
      </w:r>
      <w:r>
        <w:rPr>
          <w:rFonts w:ascii="Arial" w:hAnsi="Arial"/>
          <w:sz w:val="22"/>
        </w:rPr>
        <w:t>Him.</w:t>
      </w:r>
      <w:r>
        <w:rPr>
          <w:rFonts w:ascii="Arial" w:hAnsi="Arial"/>
          <w:spacing w:val="-4"/>
          <w:sz w:val="22"/>
        </w:rPr>
        <w:t> </w:t>
      </w:r>
      <w:r>
        <w:rPr>
          <w:b/>
          <w:i/>
          <w:sz w:val="22"/>
        </w:rPr>
        <w:t>“Don’t</w:t>
      </w:r>
      <w:r>
        <w:rPr>
          <w:b/>
          <w:i/>
          <w:spacing w:val="-4"/>
          <w:sz w:val="22"/>
        </w:rPr>
        <w:t> </w:t>
      </w:r>
      <w:r>
        <w:rPr>
          <w:b/>
          <w:i/>
          <w:sz w:val="22"/>
        </w:rPr>
        <w:t>be</w:t>
      </w:r>
      <w:r>
        <w:rPr>
          <w:b/>
          <w:i/>
          <w:spacing w:val="-4"/>
          <w:sz w:val="22"/>
        </w:rPr>
        <w:t> </w:t>
      </w:r>
      <w:r>
        <w:rPr>
          <w:b/>
          <w:i/>
          <w:sz w:val="22"/>
        </w:rPr>
        <w:t>afraid, for</w:t>
      </w:r>
      <w:r>
        <w:rPr>
          <w:b/>
          <w:i/>
          <w:spacing w:val="-8"/>
          <w:sz w:val="22"/>
        </w:rPr>
        <w:t> </w:t>
      </w:r>
      <w:r>
        <w:rPr>
          <w:b/>
          <w:i/>
          <w:sz w:val="22"/>
        </w:rPr>
        <w:t>I</w:t>
      </w:r>
      <w:r>
        <w:rPr>
          <w:b/>
          <w:i/>
          <w:spacing w:val="-8"/>
          <w:sz w:val="22"/>
        </w:rPr>
        <w:t> </w:t>
      </w:r>
      <w:r>
        <w:rPr>
          <w:b/>
          <w:i/>
          <w:sz w:val="22"/>
        </w:rPr>
        <w:t>am</w:t>
      </w:r>
      <w:r>
        <w:rPr>
          <w:b/>
          <w:i/>
          <w:spacing w:val="-8"/>
          <w:sz w:val="22"/>
        </w:rPr>
        <w:t> </w:t>
      </w:r>
      <w:r>
        <w:rPr>
          <w:b/>
          <w:i/>
          <w:sz w:val="22"/>
        </w:rPr>
        <w:t>with</w:t>
      </w:r>
      <w:r>
        <w:rPr>
          <w:b/>
          <w:i/>
          <w:spacing w:val="-8"/>
          <w:sz w:val="22"/>
        </w:rPr>
        <w:t> </w:t>
      </w:r>
      <w:r>
        <w:rPr>
          <w:b/>
          <w:i/>
          <w:sz w:val="22"/>
        </w:rPr>
        <w:t>you;</w:t>
      </w:r>
      <w:r>
        <w:rPr>
          <w:b/>
          <w:i/>
          <w:spacing w:val="-8"/>
          <w:sz w:val="22"/>
        </w:rPr>
        <w:t> </w:t>
      </w:r>
      <w:r>
        <w:rPr>
          <w:b/>
          <w:i/>
          <w:sz w:val="22"/>
        </w:rPr>
        <w:t>don’t</w:t>
      </w:r>
      <w:r>
        <w:rPr>
          <w:b/>
          <w:i/>
          <w:spacing w:val="-8"/>
          <w:sz w:val="22"/>
        </w:rPr>
        <w:t> </w:t>
      </w:r>
      <w:r>
        <w:rPr>
          <w:b/>
          <w:i/>
          <w:sz w:val="22"/>
        </w:rPr>
        <w:t>be</w:t>
      </w:r>
      <w:r>
        <w:rPr>
          <w:b/>
          <w:i/>
          <w:spacing w:val="-7"/>
          <w:sz w:val="22"/>
        </w:rPr>
        <w:t> </w:t>
      </w:r>
      <w:r>
        <w:rPr>
          <w:b/>
          <w:i/>
          <w:sz w:val="22"/>
        </w:rPr>
        <w:t>distressed,</w:t>
      </w:r>
      <w:r>
        <w:rPr>
          <w:b/>
          <w:i/>
          <w:spacing w:val="-7"/>
          <w:sz w:val="22"/>
        </w:rPr>
        <w:t> </w:t>
      </w:r>
      <w:r>
        <w:rPr>
          <w:b/>
          <w:i/>
          <w:sz w:val="22"/>
        </w:rPr>
        <w:t>for</w:t>
      </w:r>
      <w:r>
        <w:rPr>
          <w:b/>
          <w:i/>
          <w:spacing w:val="-8"/>
          <w:sz w:val="22"/>
        </w:rPr>
        <w:t> </w:t>
      </w:r>
      <w:r>
        <w:rPr>
          <w:b/>
          <w:i/>
          <w:sz w:val="22"/>
        </w:rPr>
        <w:t>I</w:t>
      </w:r>
      <w:r>
        <w:rPr>
          <w:b/>
          <w:i/>
          <w:spacing w:val="-8"/>
          <w:sz w:val="22"/>
        </w:rPr>
        <w:t> </w:t>
      </w:r>
      <w:r>
        <w:rPr>
          <w:b/>
          <w:i/>
          <w:sz w:val="22"/>
        </w:rPr>
        <w:t>am</w:t>
      </w:r>
      <w:r>
        <w:rPr>
          <w:b/>
          <w:i/>
          <w:spacing w:val="-8"/>
          <w:sz w:val="22"/>
        </w:rPr>
        <w:t> </w:t>
      </w:r>
      <w:r>
        <w:rPr>
          <w:b/>
          <w:i/>
          <w:sz w:val="22"/>
        </w:rPr>
        <w:t>your</w:t>
      </w:r>
      <w:r>
        <w:rPr>
          <w:b/>
          <w:i/>
          <w:spacing w:val="-8"/>
          <w:sz w:val="22"/>
        </w:rPr>
        <w:t> </w:t>
      </w:r>
      <w:r>
        <w:rPr>
          <w:b/>
          <w:i/>
          <w:sz w:val="22"/>
        </w:rPr>
        <w:t>God.</w:t>
      </w:r>
      <w:r>
        <w:rPr>
          <w:b/>
          <w:i/>
          <w:spacing w:val="-8"/>
          <w:sz w:val="22"/>
        </w:rPr>
        <w:t> </w:t>
      </w:r>
      <w:r>
        <w:rPr>
          <w:b/>
          <w:i/>
          <w:sz w:val="22"/>
        </w:rPr>
        <w:t>I</w:t>
      </w:r>
      <w:r>
        <w:rPr>
          <w:b/>
          <w:i/>
          <w:spacing w:val="-8"/>
          <w:sz w:val="22"/>
        </w:rPr>
        <w:t> </w:t>
      </w:r>
      <w:r>
        <w:rPr>
          <w:b/>
          <w:i/>
          <w:sz w:val="22"/>
        </w:rPr>
        <w:t>give</w:t>
      </w:r>
      <w:r>
        <w:rPr>
          <w:b/>
          <w:i/>
          <w:spacing w:val="-7"/>
          <w:sz w:val="22"/>
        </w:rPr>
        <w:t> </w:t>
      </w:r>
      <w:r>
        <w:rPr>
          <w:b/>
          <w:i/>
          <w:sz w:val="22"/>
        </w:rPr>
        <w:t>you</w:t>
      </w:r>
      <w:r>
        <w:rPr>
          <w:b/>
          <w:i/>
          <w:spacing w:val="-8"/>
          <w:sz w:val="22"/>
        </w:rPr>
        <w:t> </w:t>
      </w:r>
      <w:r>
        <w:rPr>
          <w:b/>
          <w:i/>
          <w:sz w:val="22"/>
        </w:rPr>
        <w:t>strength,</w:t>
      </w:r>
      <w:r>
        <w:rPr>
          <w:b/>
          <w:i/>
          <w:spacing w:val="-8"/>
          <w:sz w:val="22"/>
        </w:rPr>
        <w:t> </w:t>
      </w:r>
      <w:r>
        <w:rPr>
          <w:b/>
          <w:i/>
          <w:sz w:val="22"/>
        </w:rPr>
        <w:t>I</w:t>
      </w:r>
      <w:r>
        <w:rPr>
          <w:b/>
          <w:i/>
          <w:spacing w:val="-8"/>
          <w:sz w:val="22"/>
        </w:rPr>
        <w:t> </w:t>
      </w:r>
      <w:r>
        <w:rPr>
          <w:b/>
          <w:i/>
          <w:sz w:val="22"/>
        </w:rPr>
        <w:t>give</w:t>
      </w:r>
      <w:r>
        <w:rPr>
          <w:b/>
          <w:i/>
          <w:spacing w:val="-7"/>
          <w:sz w:val="22"/>
        </w:rPr>
        <w:t> </w:t>
      </w:r>
      <w:r>
        <w:rPr>
          <w:b/>
          <w:i/>
          <w:sz w:val="22"/>
        </w:rPr>
        <w:t>you</w:t>
      </w:r>
      <w:r>
        <w:rPr>
          <w:b/>
          <w:i/>
          <w:spacing w:val="-8"/>
          <w:sz w:val="22"/>
        </w:rPr>
        <w:t> </w:t>
      </w:r>
      <w:r>
        <w:rPr>
          <w:b/>
          <w:i/>
          <w:sz w:val="22"/>
        </w:rPr>
        <w:t>help,</w:t>
      </w:r>
      <w:r>
        <w:rPr>
          <w:b/>
          <w:i/>
          <w:spacing w:val="-8"/>
          <w:sz w:val="22"/>
        </w:rPr>
        <w:t> </w:t>
      </w:r>
      <w:r>
        <w:rPr>
          <w:b/>
          <w:i/>
          <w:sz w:val="22"/>
        </w:rPr>
        <w:t>I</w:t>
      </w:r>
      <w:r>
        <w:rPr>
          <w:b/>
          <w:i/>
          <w:spacing w:val="-8"/>
          <w:sz w:val="22"/>
        </w:rPr>
        <w:t> </w:t>
      </w:r>
      <w:r>
        <w:rPr>
          <w:b/>
          <w:i/>
          <w:sz w:val="22"/>
        </w:rPr>
        <w:t>sup- port you with my victorious right hand” </w:t>
      </w:r>
      <w:r>
        <w:rPr>
          <w:rFonts w:ascii="Arial" w:hAnsi="Arial"/>
          <w:b/>
          <w:sz w:val="22"/>
        </w:rPr>
        <w:t>(Isaiah 41:10 CJB). </w:t>
      </w:r>
      <w:r>
        <w:rPr>
          <w:rFonts w:ascii="Arial" w:hAnsi="Arial"/>
          <w:sz w:val="22"/>
        </w:rPr>
        <w:t>We can have confidence in God’s Word and not be distressed by the instability or danger we see around us. </w:t>
      </w:r>
      <w:r>
        <w:rPr>
          <w:b/>
          <w:i/>
          <w:sz w:val="22"/>
        </w:rPr>
        <w:t>“I always let the Lord guide me. Because he is at my right hand, I will not be shaken” </w:t>
      </w:r>
      <w:r>
        <w:rPr>
          <w:rFonts w:ascii="Arial" w:hAnsi="Arial"/>
          <w:b/>
          <w:sz w:val="22"/>
        </w:rPr>
        <w:t>(Psalm 16:8</w:t>
      </w:r>
      <w:r>
        <w:rPr>
          <w:rFonts w:ascii="Arial" w:hAnsi="Arial"/>
          <w:b/>
          <w:spacing w:val="-12"/>
          <w:sz w:val="22"/>
        </w:rPr>
        <w:t> </w:t>
      </w:r>
      <w:r>
        <w:rPr>
          <w:rFonts w:ascii="Arial" w:hAnsi="Arial"/>
          <w:b/>
          <w:sz w:val="22"/>
        </w:rPr>
        <w:t>CSB).</w:t>
      </w:r>
    </w:p>
    <w:p>
      <w:pPr>
        <w:pStyle w:val="BodyText"/>
        <w:spacing w:before="6"/>
        <w:rPr>
          <w:b/>
          <w:sz w:val="21"/>
        </w:rPr>
      </w:pPr>
    </w:p>
    <w:p>
      <w:pPr>
        <w:pStyle w:val="ListParagraph"/>
        <w:numPr>
          <w:ilvl w:val="0"/>
          <w:numId w:val="1"/>
        </w:numPr>
        <w:tabs>
          <w:tab w:pos="581" w:val="left" w:leader="none"/>
        </w:tabs>
        <w:spacing w:line="237" w:lineRule="auto" w:before="0" w:after="0"/>
        <w:ind w:left="580" w:right="213" w:hanging="360"/>
        <w:jc w:val="both"/>
        <w:rPr>
          <w:rFonts w:ascii="Arial" w:hAnsi="Arial"/>
          <w:b/>
          <w:sz w:val="22"/>
        </w:rPr>
      </w:pPr>
      <w:r>
        <w:rPr>
          <w:rFonts w:ascii="Arial" w:hAnsi="Arial"/>
          <w:b/>
          <w:sz w:val="22"/>
        </w:rPr>
        <w:t>Intercede for </w:t>
      </w:r>
      <w:r>
        <w:rPr>
          <w:rFonts w:ascii="Arial" w:hAnsi="Arial"/>
          <w:sz w:val="22"/>
        </w:rPr>
        <w:t>the IDF as they bravely defend Israel’s borders. Ask the Lord to protect them giving them alertness, skill, and His divine strategy. Please pray for a covering of peace over their minds so that they do not become victims of Post-Traumatic Stress Disorder (PTSD.) May they echo David’s words: </w:t>
      </w:r>
      <w:r>
        <w:rPr>
          <w:b/>
          <w:i/>
          <w:sz w:val="22"/>
        </w:rPr>
        <w:t>“Lord, how my enemies </w:t>
      </w:r>
      <w:r>
        <w:rPr>
          <w:b/>
          <w:i/>
          <w:spacing w:val="1"/>
          <w:sz w:val="22"/>
        </w:rPr>
        <w:t>have increased! </w:t>
      </w:r>
      <w:r>
        <w:rPr>
          <w:b/>
          <w:i/>
          <w:sz w:val="22"/>
        </w:rPr>
        <w:t>Many are rising up against me…But You, </w:t>
      </w:r>
      <w:r>
        <w:rPr>
          <w:b/>
          <w:i/>
          <w:spacing w:val="1"/>
          <w:sz w:val="22"/>
        </w:rPr>
        <w:t>Lord, </w:t>
      </w:r>
      <w:r>
        <w:rPr>
          <w:b/>
          <w:i/>
          <w:sz w:val="22"/>
        </w:rPr>
        <w:t>are a </w:t>
      </w:r>
      <w:r>
        <w:rPr>
          <w:b/>
          <w:i/>
          <w:spacing w:val="1"/>
          <w:sz w:val="22"/>
        </w:rPr>
        <w:t>shield </w:t>
      </w:r>
      <w:r>
        <w:rPr>
          <w:b/>
          <w:i/>
          <w:sz w:val="22"/>
        </w:rPr>
        <w:t>around</w:t>
      </w:r>
      <w:r>
        <w:rPr>
          <w:b/>
          <w:i/>
          <w:spacing w:val="-17"/>
          <w:sz w:val="22"/>
        </w:rPr>
        <w:t> </w:t>
      </w:r>
      <w:r>
        <w:rPr>
          <w:b/>
          <w:i/>
          <w:sz w:val="22"/>
        </w:rPr>
        <w:t>me,</w:t>
      </w:r>
      <w:r>
        <w:rPr>
          <w:b/>
          <w:i/>
          <w:spacing w:val="-17"/>
          <w:sz w:val="22"/>
        </w:rPr>
        <w:t> </w:t>
      </w:r>
      <w:r>
        <w:rPr>
          <w:b/>
          <w:i/>
          <w:sz w:val="22"/>
        </w:rPr>
        <w:t>my</w:t>
      </w:r>
      <w:r>
        <w:rPr>
          <w:b/>
          <w:i/>
          <w:spacing w:val="-17"/>
          <w:sz w:val="22"/>
        </w:rPr>
        <w:t> </w:t>
      </w:r>
      <w:r>
        <w:rPr>
          <w:b/>
          <w:i/>
          <w:spacing w:val="-3"/>
          <w:sz w:val="22"/>
        </w:rPr>
        <w:t>glory,</w:t>
      </w:r>
      <w:r>
        <w:rPr>
          <w:b/>
          <w:i/>
          <w:spacing w:val="-17"/>
          <w:sz w:val="22"/>
        </w:rPr>
        <w:t> </w:t>
      </w:r>
      <w:r>
        <w:rPr>
          <w:b/>
          <w:i/>
          <w:sz w:val="22"/>
        </w:rPr>
        <w:t>and</w:t>
      </w:r>
      <w:r>
        <w:rPr>
          <w:b/>
          <w:i/>
          <w:spacing w:val="-17"/>
          <w:sz w:val="22"/>
        </w:rPr>
        <w:t> </w:t>
      </w:r>
      <w:r>
        <w:rPr>
          <w:b/>
          <w:i/>
          <w:sz w:val="22"/>
        </w:rPr>
        <w:t>the</w:t>
      </w:r>
      <w:r>
        <w:rPr>
          <w:b/>
          <w:i/>
          <w:spacing w:val="-17"/>
          <w:sz w:val="22"/>
        </w:rPr>
        <w:t> </w:t>
      </w:r>
      <w:r>
        <w:rPr>
          <w:b/>
          <w:i/>
          <w:sz w:val="22"/>
        </w:rPr>
        <w:t>One</w:t>
      </w:r>
      <w:r>
        <w:rPr>
          <w:b/>
          <w:i/>
          <w:spacing w:val="-17"/>
          <w:sz w:val="22"/>
        </w:rPr>
        <w:t> </w:t>
      </w:r>
      <w:r>
        <w:rPr>
          <w:b/>
          <w:i/>
          <w:sz w:val="22"/>
        </w:rPr>
        <w:t>who</w:t>
      </w:r>
      <w:r>
        <w:rPr>
          <w:b/>
          <w:i/>
          <w:spacing w:val="-17"/>
          <w:sz w:val="22"/>
        </w:rPr>
        <w:t> </w:t>
      </w:r>
      <w:r>
        <w:rPr>
          <w:b/>
          <w:i/>
          <w:sz w:val="22"/>
        </w:rPr>
        <w:t>lifts</w:t>
      </w:r>
      <w:r>
        <w:rPr>
          <w:b/>
          <w:i/>
          <w:spacing w:val="-17"/>
          <w:sz w:val="22"/>
        </w:rPr>
        <w:t> </w:t>
      </w:r>
      <w:r>
        <w:rPr>
          <w:b/>
          <w:i/>
          <w:sz w:val="22"/>
        </w:rPr>
        <w:t>my</w:t>
      </w:r>
      <w:r>
        <w:rPr>
          <w:b/>
          <w:i/>
          <w:spacing w:val="-17"/>
          <w:sz w:val="22"/>
        </w:rPr>
        <w:t> </w:t>
      </w:r>
      <w:r>
        <w:rPr>
          <w:b/>
          <w:i/>
          <w:sz w:val="22"/>
        </w:rPr>
        <w:t>head…</w:t>
      </w:r>
      <w:r>
        <w:rPr>
          <w:b/>
          <w:i/>
          <w:spacing w:val="-17"/>
          <w:sz w:val="22"/>
        </w:rPr>
        <w:t> </w:t>
      </w:r>
      <w:r>
        <w:rPr>
          <w:b/>
          <w:i/>
          <w:sz w:val="22"/>
        </w:rPr>
        <w:t>I</w:t>
      </w:r>
      <w:r>
        <w:rPr>
          <w:b/>
          <w:i/>
          <w:spacing w:val="-17"/>
          <w:sz w:val="22"/>
        </w:rPr>
        <w:t> </w:t>
      </w:r>
      <w:r>
        <w:rPr>
          <w:b/>
          <w:i/>
          <w:sz w:val="22"/>
        </w:rPr>
        <w:t>will</w:t>
      </w:r>
      <w:r>
        <w:rPr>
          <w:b/>
          <w:i/>
          <w:spacing w:val="-17"/>
          <w:sz w:val="22"/>
        </w:rPr>
        <w:t> </w:t>
      </w:r>
      <w:r>
        <w:rPr>
          <w:b/>
          <w:i/>
          <w:sz w:val="22"/>
        </w:rPr>
        <w:t>not</w:t>
      </w:r>
      <w:r>
        <w:rPr>
          <w:b/>
          <w:i/>
          <w:spacing w:val="-17"/>
          <w:sz w:val="22"/>
        </w:rPr>
        <w:t> </w:t>
      </w:r>
      <w:r>
        <w:rPr>
          <w:b/>
          <w:i/>
          <w:sz w:val="22"/>
        </w:rPr>
        <w:t>be</w:t>
      </w:r>
      <w:r>
        <w:rPr>
          <w:b/>
          <w:i/>
          <w:spacing w:val="-17"/>
          <w:sz w:val="22"/>
        </w:rPr>
        <w:t> </w:t>
      </w:r>
      <w:r>
        <w:rPr>
          <w:b/>
          <w:i/>
          <w:sz w:val="22"/>
        </w:rPr>
        <w:t>afraid</w:t>
      </w:r>
      <w:r>
        <w:rPr>
          <w:b/>
          <w:i/>
          <w:spacing w:val="-17"/>
          <w:sz w:val="22"/>
        </w:rPr>
        <w:t> </w:t>
      </w:r>
      <w:r>
        <w:rPr>
          <w:b/>
          <w:i/>
          <w:sz w:val="22"/>
        </w:rPr>
        <w:t>of</w:t>
      </w:r>
      <w:r>
        <w:rPr>
          <w:b/>
          <w:i/>
          <w:spacing w:val="-17"/>
          <w:sz w:val="22"/>
        </w:rPr>
        <w:t> </w:t>
      </w:r>
      <w:r>
        <w:rPr>
          <w:b/>
          <w:i/>
          <w:sz w:val="22"/>
        </w:rPr>
        <w:t>ten</w:t>
      </w:r>
      <w:r>
        <w:rPr>
          <w:b/>
          <w:i/>
          <w:spacing w:val="-17"/>
          <w:sz w:val="22"/>
        </w:rPr>
        <w:t> </w:t>
      </w:r>
      <w:r>
        <w:rPr>
          <w:b/>
          <w:i/>
          <w:sz w:val="22"/>
        </w:rPr>
        <w:t>thousands</w:t>
      </w:r>
      <w:r>
        <w:rPr>
          <w:b/>
          <w:i/>
          <w:spacing w:val="-17"/>
          <w:sz w:val="22"/>
        </w:rPr>
        <w:t> </w:t>
      </w:r>
      <w:r>
        <w:rPr>
          <w:b/>
          <w:i/>
          <w:sz w:val="22"/>
        </w:rPr>
        <w:t>of</w:t>
      </w:r>
      <w:r>
        <w:rPr>
          <w:b/>
          <w:i/>
          <w:spacing w:val="-17"/>
          <w:sz w:val="22"/>
        </w:rPr>
        <w:t> </w:t>
      </w:r>
      <w:r>
        <w:rPr>
          <w:b/>
          <w:i/>
          <w:sz w:val="22"/>
        </w:rPr>
        <w:t>people who have set themselves against me all around” </w:t>
      </w:r>
      <w:r>
        <w:rPr>
          <w:rFonts w:ascii="Arial" w:hAnsi="Arial"/>
          <w:b/>
          <w:sz w:val="22"/>
        </w:rPr>
        <w:t>(Psalm 3:1-6</w:t>
      </w:r>
      <w:r>
        <w:rPr>
          <w:rFonts w:ascii="Arial" w:hAnsi="Arial"/>
          <w:b/>
          <w:spacing w:val="-11"/>
          <w:sz w:val="22"/>
        </w:rPr>
        <w:t> </w:t>
      </w:r>
      <w:r>
        <w:rPr>
          <w:rFonts w:ascii="Arial" w:hAnsi="Arial"/>
          <w:b/>
          <w:sz w:val="22"/>
        </w:rPr>
        <w:t>NASB).</w:t>
      </w:r>
    </w:p>
    <w:p>
      <w:pPr>
        <w:pStyle w:val="BodyText"/>
        <w:spacing w:before="4"/>
        <w:rPr>
          <w:b/>
          <w:sz w:val="21"/>
        </w:rPr>
      </w:pPr>
    </w:p>
    <w:p>
      <w:pPr>
        <w:pStyle w:val="ListParagraph"/>
        <w:numPr>
          <w:ilvl w:val="0"/>
          <w:numId w:val="1"/>
        </w:numPr>
        <w:tabs>
          <w:tab w:pos="580" w:val="left" w:leader="none"/>
          <w:tab w:pos="581" w:val="left" w:leader="none"/>
        </w:tabs>
        <w:spacing w:line="251" w:lineRule="exact" w:before="0" w:after="0"/>
        <w:ind w:left="580" w:right="0" w:hanging="360"/>
        <w:jc w:val="left"/>
        <w:rPr>
          <w:rFonts w:ascii="Arial"/>
          <w:sz w:val="22"/>
        </w:rPr>
      </w:pPr>
      <w:r>
        <w:rPr>
          <w:rFonts w:ascii="Arial"/>
          <w:b/>
          <w:sz w:val="22"/>
        </w:rPr>
        <w:t>Call</w:t>
      </w:r>
      <w:r>
        <w:rPr>
          <w:rFonts w:ascii="Arial"/>
          <w:b/>
          <w:spacing w:val="-11"/>
          <w:sz w:val="22"/>
        </w:rPr>
        <w:t> </w:t>
      </w:r>
      <w:r>
        <w:rPr>
          <w:rFonts w:ascii="Arial"/>
          <w:b/>
          <w:sz w:val="22"/>
        </w:rPr>
        <w:t>out</w:t>
      </w:r>
      <w:r>
        <w:rPr>
          <w:rFonts w:ascii="Arial"/>
          <w:b/>
          <w:spacing w:val="-11"/>
          <w:sz w:val="22"/>
        </w:rPr>
        <w:t> </w:t>
      </w:r>
      <w:r>
        <w:rPr>
          <w:rFonts w:ascii="Arial"/>
          <w:b/>
          <w:sz w:val="22"/>
        </w:rPr>
        <w:t>to</w:t>
      </w:r>
      <w:r>
        <w:rPr>
          <w:rFonts w:ascii="Arial"/>
          <w:b/>
          <w:spacing w:val="-11"/>
          <w:sz w:val="22"/>
        </w:rPr>
        <w:t> </w:t>
      </w:r>
      <w:r>
        <w:rPr>
          <w:rFonts w:ascii="Arial"/>
          <w:b/>
          <w:sz w:val="22"/>
        </w:rPr>
        <w:t>God</w:t>
      </w:r>
      <w:r>
        <w:rPr>
          <w:rFonts w:ascii="Arial"/>
          <w:b/>
          <w:spacing w:val="-11"/>
          <w:sz w:val="22"/>
        </w:rPr>
        <w:t> </w:t>
      </w:r>
      <w:r>
        <w:rPr>
          <w:rFonts w:ascii="Arial"/>
          <w:sz w:val="22"/>
        </w:rPr>
        <w:t>to</w:t>
      </w:r>
      <w:r>
        <w:rPr>
          <w:rFonts w:ascii="Arial"/>
          <w:spacing w:val="-11"/>
          <w:sz w:val="22"/>
        </w:rPr>
        <w:t> </w:t>
      </w:r>
      <w:r>
        <w:rPr>
          <w:rFonts w:ascii="Arial"/>
          <w:sz w:val="22"/>
        </w:rPr>
        <w:t>draw</w:t>
      </w:r>
      <w:r>
        <w:rPr>
          <w:rFonts w:ascii="Arial"/>
          <w:spacing w:val="-11"/>
          <w:sz w:val="22"/>
        </w:rPr>
        <w:t> </w:t>
      </w:r>
      <w:r>
        <w:rPr>
          <w:rFonts w:ascii="Arial"/>
          <w:sz w:val="22"/>
        </w:rPr>
        <w:t>His</w:t>
      </w:r>
      <w:r>
        <w:rPr>
          <w:rFonts w:ascii="Arial"/>
          <w:spacing w:val="-11"/>
          <w:sz w:val="22"/>
        </w:rPr>
        <w:t> </w:t>
      </w:r>
      <w:r>
        <w:rPr>
          <w:rFonts w:ascii="Arial"/>
          <w:sz w:val="22"/>
        </w:rPr>
        <w:t>people</w:t>
      </w:r>
      <w:r>
        <w:rPr>
          <w:rFonts w:ascii="Arial"/>
          <w:spacing w:val="-11"/>
          <w:sz w:val="22"/>
        </w:rPr>
        <w:t> </w:t>
      </w:r>
      <w:r>
        <w:rPr>
          <w:rFonts w:ascii="Arial"/>
          <w:sz w:val="22"/>
        </w:rPr>
        <w:t>back</w:t>
      </w:r>
      <w:r>
        <w:rPr>
          <w:rFonts w:ascii="Arial"/>
          <w:spacing w:val="-11"/>
          <w:sz w:val="22"/>
        </w:rPr>
        <w:t> </w:t>
      </w:r>
      <w:r>
        <w:rPr>
          <w:rFonts w:ascii="Arial"/>
          <w:sz w:val="22"/>
        </w:rPr>
        <w:t>to</w:t>
      </w:r>
      <w:r>
        <w:rPr>
          <w:rFonts w:ascii="Arial"/>
          <w:spacing w:val="-11"/>
          <w:sz w:val="22"/>
        </w:rPr>
        <w:t> </w:t>
      </w:r>
      <w:r>
        <w:rPr>
          <w:rFonts w:ascii="Arial"/>
          <w:sz w:val="22"/>
        </w:rPr>
        <w:t>Himself.</w:t>
      </w:r>
      <w:r>
        <w:rPr>
          <w:rFonts w:ascii="Arial"/>
          <w:spacing w:val="-23"/>
          <w:sz w:val="22"/>
        </w:rPr>
        <w:t> </w:t>
      </w:r>
      <w:r>
        <w:rPr>
          <w:rFonts w:ascii="Arial"/>
          <w:sz w:val="22"/>
        </w:rPr>
        <w:t>Ask</w:t>
      </w:r>
      <w:r>
        <w:rPr>
          <w:rFonts w:ascii="Arial"/>
          <w:spacing w:val="-11"/>
          <w:sz w:val="22"/>
        </w:rPr>
        <w:t> </w:t>
      </w:r>
      <w:r>
        <w:rPr>
          <w:rFonts w:ascii="Arial"/>
          <w:sz w:val="22"/>
        </w:rPr>
        <w:t>the</w:t>
      </w:r>
      <w:r>
        <w:rPr>
          <w:rFonts w:ascii="Arial"/>
          <w:spacing w:val="-11"/>
          <w:sz w:val="22"/>
        </w:rPr>
        <w:t> </w:t>
      </w:r>
      <w:r>
        <w:rPr>
          <w:rFonts w:ascii="Arial"/>
          <w:sz w:val="22"/>
        </w:rPr>
        <w:t>Bread</w:t>
      </w:r>
      <w:r>
        <w:rPr>
          <w:rFonts w:ascii="Arial"/>
          <w:spacing w:val="-11"/>
          <w:sz w:val="22"/>
        </w:rPr>
        <w:t> </w:t>
      </w:r>
      <w:r>
        <w:rPr>
          <w:rFonts w:ascii="Arial"/>
          <w:sz w:val="22"/>
        </w:rPr>
        <w:t>of</w:t>
      </w:r>
      <w:r>
        <w:rPr>
          <w:rFonts w:ascii="Arial"/>
          <w:spacing w:val="-11"/>
          <w:sz w:val="22"/>
        </w:rPr>
        <w:t> </w:t>
      </w:r>
      <w:r>
        <w:rPr>
          <w:rFonts w:ascii="Arial"/>
          <w:sz w:val="22"/>
        </w:rPr>
        <w:t>Life</w:t>
      </w:r>
      <w:r>
        <w:rPr>
          <w:rFonts w:ascii="Arial"/>
          <w:spacing w:val="-11"/>
          <w:sz w:val="22"/>
        </w:rPr>
        <w:t> </w:t>
      </w:r>
      <w:r>
        <w:rPr>
          <w:rFonts w:ascii="Arial"/>
          <w:sz w:val="22"/>
        </w:rPr>
        <w:t>to</w:t>
      </w:r>
      <w:r>
        <w:rPr>
          <w:rFonts w:ascii="Arial"/>
          <w:spacing w:val="-11"/>
          <w:sz w:val="22"/>
        </w:rPr>
        <w:t> </w:t>
      </w:r>
      <w:r>
        <w:rPr>
          <w:rFonts w:ascii="Arial"/>
          <w:sz w:val="22"/>
        </w:rPr>
        <w:t>give</w:t>
      </w:r>
      <w:r>
        <w:rPr>
          <w:rFonts w:ascii="Arial"/>
          <w:spacing w:val="-11"/>
          <w:sz w:val="22"/>
        </w:rPr>
        <w:t> </w:t>
      </w:r>
      <w:r>
        <w:rPr>
          <w:rFonts w:ascii="Arial"/>
          <w:sz w:val="22"/>
        </w:rPr>
        <w:t>Israel</w:t>
      </w:r>
      <w:r>
        <w:rPr>
          <w:rFonts w:ascii="Arial"/>
          <w:spacing w:val="-11"/>
          <w:sz w:val="22"/>
        </w:rPr>
        <w:t> </w:t>
      </w:r>
      <w:r>
        <w:rPr>
          <w:rFonts w:ascii="Arial"/>
          <w:sz w:val="22"/>
        </w:rPr>
        <w:t>a</w:t>
      </w:r>
      <w:r>
        <w:rPr>
          <w:rFonts w:ascii="Arial"/>
          <w:spacing w:val="-11"/>
          <w:sz w:val="22"/>
        </w:rPr>
        <w:t> </w:t>
      </w:r>
      <w:r>
        <w:rPr>
          <w:rFonts w:ascii="Arial"/>
          <w:sz w:val="22"/>
        </w:rPr>
        <w:t>divine</w:t>
      </w:r>
      <w:r>
        <w:rPr>
          <w:rFonts w:ascii="Arial"/>
          <w:spacing w:val="-11"/>
          <w:sz w:val="22"/>
        </w:rPr>
        <w:t> </w:t>
      </w:r>
      <w:r>
        <w:rPr>
          <w:rFonts w:ascii="Arial"/>
          <w:sz w:val="22"/>
        </w:rPr>
        <w:t>discontent</w:t>
      </w:r>
    </w:p>
    <w:p>
      <w:pPr>
        <w:spacing w:line="237" w:lineRule="auto" w:before="0"/>
        <w:ind w:left="580" w:right="217" w:firstLine="0"/>
        <w:jc w:val="both"/>
        <w:rPr>
          <w:b/>
          <w:sz w:val="22"/>
        </w:rPr>
      </w:pPr>
      <w:r>
        <w:rPr>
          <w:sz w:val="22"/>
        </w:rPr>
        <w:t>–</w:t>
      </w:r>
      <w:r>
        <w:rPr>
          <w:spacing w:val="-15"/>
          <w:sz w:val="22"/>
        </w:rPr>
        <w:t> </w:t>
      </w:r>
      <w:r>
        <w:rPr>
          <w:sz w:val="22"/>
        </w:rPr>
        <w:t>a</w:t>
      </w:r>
      <w:r>
        <w:rPr>
          <w:spacing w:val="-15"/>
          <w:sz w:val="22"/>
        </w:rPr>
        <w:t> </w:t>
      </w:r>
      <w:r>
        <w:rPr>
          <w:sz w:val="22"/>
        </w:rPr>
        <w:t>deep</w:t>
      </w:r>
      <w:r>
        <w:rPr>
          <w:spacing w:val="-15"/>
          <w:sz w:val="22"/>
        </w:rPr>
        <w:t> </w:t>
      </w:r>
      <w:r>
        <w:rPr>
          <w:sz w:val="22"/>
        </w:rPr>
        <w:t>hunger</w:t>
      </w:r>
      <w:r>
        <w:rPr>
          <w:spacing w:val="-15"/>
          <w:sz w:val="22"/>
        </w:rPr>
        <w:t> </w:t>
      </w:r>
      <w:r>
        <w:rPr>
          <w:sz w:val="22"/>
        </w:rPr>
        <w:t>that</w:t>
      </w:r>
      <w:r>
        <w:rPr>
          <w:spacing w:val="-15"/>
          <w:sz w:val="22"/>
        </w:rPr>
        <w:t> </w:t>
      </w:r>
      <w:r>
        <w:rPr>
          <w:sz w:val="22"/>
        </w:rPr>
        <w:t>causes</w:t>
      </w:r>
      <w:r>
        <w:rPr>
          <w:spacing w:val="-15"/>
          <w:sz w:val="22"/>
        </w:rPr>
        <w:t> </w:t>
      </w:r>
      <w:r>
        <w:rPr>
          <w:sz w:val="22"/>
        </w:rPr>
        <w:t>them</w:t>
      </w:r>
      <w:r>
        <w:rPr>
          <w:spacing w:val="-15"/>
          <w:sz w:val="22"/>
        </w:rPr>
        <w:t> </w:t>
      </w:r>
      <w:r>
        <w:rPr>
          <w:sz w:val="22"/>
        </w:rPr>
        <w:t>to</w:t>
      </w:r>
      <w:r>
        <w:rPr>
          <w:spacing w:val="-15"/>
          <w:sz w:val="22"/>
        </w:rPr>
        <w:t> </w:t>
      </w:r>
      <w:r>
        <w:rPr>
          <w:sz w:val="22"/>
        </w:rPr>
        <w:t>seek</w:t>
      </w:r>
      <w:r>
        <w:rPr>
          <w:spacing w:val="-15"/>
          <w:sz w:val="22"/>
        </w:rPr>
        <w:t> </w:t>
      </w:r>
      <w:r>
        <w:rPr>
          <w:sz w:val="22"/>
        </w:rPr>
        <w:t>after</w:t>
      </w:r>
      <w:r>
        <w:rPr>
          <w:spacing w:val="-15"/>
          <w:sz w:val="22"/>
        </w:rPr>
        <w:t> </w:t>
      </w:r>
      <w:r>
        <w:rPr>
          <w:sz w:val="22"/>
        </w:rPr>
        <w:t>Him</w:t>
      </w:r>
      <w:r>
        <w:rPr>
          <w:spacing w:val="-15"/>
          <w:sz w:val="22"/>
        </w:rPr>
        <w:t> </w:t>
      </w:r>
      <w:r>
        <w:rPr>
          <w:sz w:val="22"/>
        </w:rPr>
        <w:t>for</w:t>
      </w:r>
      <w:r>
        <w:rPr>
          <w:spacing w:val="-15"/>
          <w:sz w:val="22"/>
        </w:rPr>
        <w:t> </w:t>
      </w:r>
      <w:r>
        <w:rPr>
          <w:sz w:val="22"/>
        </w:rPr>
        <w:t>more.</w:t>
      </w:r>
      <w:r>
        <w:rPr>
          <w:spacing w:val="-17"/>
          <w:sz w:val="22"/>
        </w:rPr>
        <w:t> </w:t>
      </w:r>
      <w:r>
        <w:rPr>
          <w:rFonts w:ascii="Arial-BoldItalicMT" w:hAnsi="Arial-BoldItalicMT"/>
          <w:b/>
          <w:i/>
          <w:sz w:val="22"/>
        </w:rPr>
        <w:t>“Blessed</w:t>
      </w:r>
      <w:r>
        <w:rPr>
          <w:rFonts w:ascii="Arial-BoldItalicMT" w:hAnsi="Arial-BoldItalicMT"/>
          <w:b/>
          <w:i/>
          <w:spacing w:val="-15"/>
          <w:sz w:val="22"/>
        </w:rPr>
        <w:t> </w:t>
      </w:r>
      <w:r>
        <w:rPr>
          <w:rFonts w:ascii="Arial-BoldItalicMT" w:hAnsi="Arial-BoldItalicMT"/>
          <w:b/>
          <w:i/>
          <w:sz w:val="22"/>
        </w:rPr>
        <w:t>are</w:t>
      </w:r>
      <w:r>
        <w:rPr>
          <w:rFonts w:ascii="Arial-BoldItalicMT" w:hAnsi="Arial-BoldItalicMT"/>
          <w:b/>
          <w:i/>
          <w:spacing w:val="-15"/>
          <w:sz w:val="22"/>
        </w:rPr>
        <w:t> </w:t>
      </w:r>
      <w:r>
        <w:rPr>
          <w:rFonts w:ascii="Arial-BoldItalicMT" w:hAnsi="Arial-BoldItalicMT"/>
          <w:b/>
          <w:i/>
          <w:sz w:val="22"/>
        </w:rPr>
        <w:t>those</w:t>
      </w:r>
      <w:r>
        <w:rPr>
          <w:rFonts w:ascii="Arial-BoldItalicMT" w:hAnsi="Arial-BoldItalicMT"/>
          <w:b/>
          <w:i/>
          <w:spacing w:val="-15"/>
          <w:sz w:val="22"/>
        </w:rPr>
        <w:t> </w:t>
      </w:r>
      <w:r>
        <w:rPr>
          <w:rFonts w:ascii="Arial-BoldItalicMT" w:hAnsi="Arial-BoldItalicMT"/>
          <w:b/>
          <w:i/>
          <w:sz w:val="22"/>
        </w:rPr>
        <w:t>who</w:t>
      </w:r>
      <w:r>
        <w:rPr>
          <w:rFonts w:ascii="Arial-BoldItalicMT" w:hAnsi="Arial-BoldItalicMT"/>
          <w:b/>
          <w:i/>
          <w:spacing w:val="-15"/>
          <w:sz w:val="22"/>
        </w:rPr>
        <w:t> </w:t>
      </w:r>
      <w:r>
        <w:rPr>
          <w:rFonts w:ascii="Arial-BoldItalicMT" w:hAnsi="Arial-BoldItalicMT"/>
          <w:b/>
          <w:i/>
          <w:sz w:val="22"/>
        </w:rPr>
        <w:t>hunger</w:t>
      </w:r>
      <w:r>
        <w:rPr>
          <w:rFonts w:ascii="Arial-BoldItalicMT" w:hAnsi="Arial-BoldItalicMT"/>
          <w:b/>
          <w:i/>
          <w:spacing w:val="-15"/>
          <w:sz w:val="22"/>
        </w:rPr>
        <w:t> </w:t>
      </w:r>
      <w:r>
        <w:rPr>
          <w:rFonts w:ascii="Arial-BoldItalicMT" w:hAnsi="Arial-BoldItalicMT"/>
          <w:b/>
          <w:i/>
          <w:sz w:val="22"/>
        </w:rPr>
        <w:t>and</w:t>
      </w:r>
      <w:r>
        <w:rPr>
          <w:rFonts w:ascii="Arial-BoldItalicMT" w:hAnsi="Arial-BoldItalicMT"/>
          <w:b/>
          <w:i/>
          <w:spacing w:val="-15"/>
          <w:sz w:val="22"/>
        </w:rPr>
        <w:t> </w:t>
      </w:r>
      <w:r>
        <w:rPr>
          <w:rFonts w:ascii="Arial-BoldItalicMT" w:hAnsi="Arial-BoldItalicMT"/>
          <w:b/>
          <w:i/>
          <w:sz w:val="22"/>
        </w:rPr>
        <w:t>thirst for</w:t>
      </w:r>
      <w:r>
        <w:rPr>
          <w:rFonts w:ascii="Arial-BoldItalicMT" w:hAnsi="Arial-BoldItalicMT"/>
          <w:b/>
          <w:i/>
          <w:spacing w:val="-15"/>
          <w:sz w:val="22"/>
        </w:rPr>
        <w:t> </w:t>
      </w:r>
      <w:r>
        <w:rPr>
          <w:rFonts w:ascii="Arial-BoldItalicMT" w:hAnsi="Arial-BoldItalicMT"/>
          <w:b/>
          <w:i/>
          <w:sz w:val="22"/>
        </w:rPr>
        <w:t>righteousness,</w:t>
      </w:r>
      <w:r>
        <w:rPr>
          <w:rFonts w:ascii="Arial-BoldItalicMT" w:hAnsi="Arial-BoldItalicMT"/>
          <w:b/>
          <w:i/>
          <w:spacing w:val="-15"/>
          <w:sz w:val="22"/>
        </w:rPr>
        <w:t> </w:t>
      </w:r>
      <w:r>
        <w:rPr>
          <w:rFonts w:ascii="Arial-BoldItalicMT" w:hAnsi="Arial-BoldItalicMT"/>
          <w:b/>
          <w:i/>
          <w:sz w:val="22"/>
        </w:rPr>
        <w:t>for</w:t>
      </w:r>
      <w:r>
        <w:rPr>
          <w:rFonts w:ascii="Arial-BoldItalicMT" w:hAnsi="Arial-BoldItalicMT"/>
          <w:b/>
          <w:i/>
          <w:spacing w:val="-15"/>
          <w:sz w:val="22"/>
        </w:rPr>
        <w:t> </w:t>
      </w:r>
      <w:r>
        <w:rPr>
          <w:rFonts w:ascii="Arial-BoldItalicMT" w:hAnsi="Arial-BoldItalicMT"/>
          <w:b/>
          <w:i/>
          <w:sz w:val="22"/>
        </w:rPr>
        <w:t>they</w:t>
      </w:r>
      <w:r>
        <w:rPr>
          <w:rFonts w:ascii="Arial-BoldItalicMT" w:hAnsi="Arial-BoldItalicMT"/>
          <w:b/>
          <w:i/>
          <w:spacing w:val="-15"/>
          <w:sz w:val="22"/>
        </w:rPr>
        <w:t> </w:t>
      </w:r>
      <w:r>
        <w:rPr>
          <w:rFonts w:ascii="Arial-BoldItalicMT" w:hAnsi="Arial-BoldItalicMT"/>
          <w:b/>
          <w:i/>
          <w:sz w:val="22"/>
        </w:rPr>
        <w:t>shall</w:t>
      </w:r>
      <w:r>
        <w:rPr>
          <w:rFonts w:ascii="Arial-BoldItalicMT" w:hAnsi="Arial-BoldItalicMT"/>
          <w:b/>
          <w:i/>
          <w:spacing w:val="-15"/>
          <w:sz w:val="22"/>
        </w:rPr>
        <w:t> </w:t>
      </w:r>
      <w:r>
        <w:rPr>
          <w:rFonts w:ascii="Arial-BoldItalicMT" w:hAnsi="Arial-BoldItalicMT"/>
          <w:b/>
          <w:i/>
          <w:sz w:val="22"/>
        </w:rPr>
        <w:t>be</w:t>
      </w:r>
      <w:r>
        <w:rPr>
          <w:rFonts w:ascii="Arial-BoldItalicMT" w:hAnsi="Arial-BoldItalicMT"/>
          <w:b/>
          <w:i/>
          <w:spacing w:val="-15"/>
          <w:sz w:val="22"/>
        </w:rPr>
        <w:t> </w:t>
      </w:r>
      <w:r>
        <w:rPr>
          <w:rFonts w:ascii="Arial-BoldItalicMT" w:hAnsi="Arial-BoldItalicMT"/>
          <w:b/>
          <w:i/>
          <w:sz w:val="22"/>
        </w:rPr>
        <w:t>satisfied”</w:t>
      </w:r>
      <w:r>
        <w:rPr>
          <w:rFonts w:ascii="Arial-BoldItalicMT" w:hAnsi="Arial-BoldItalicMT"/>
          <w:b/>
          <w:i/>
          <w:spacing w:val="-13"/>
          <w:sz w:val="22"/>
        </w:rPr>
        <w:t> </w:t>
      </w:r>
      <w:r>
        <w:rPr>
          <w:b/>
          <w:sz w:val="22"/>
        </w:rPr>
        <w:t>(Matthew</w:t>
      </w:r>
      <w:r>
        <w:rPr>
          <w:b/>
          <w:spacing w:val="-14"/>
          <w:sz w:val="22"/>
        </w:rPr>
        <w:t> </w:t>
      </w:r>
      <w:r>
        <w:rPr>
          <w:b/>
          <w:sz w:val="22"/>
        </w:rPr>
        <w:t>5:6</w:t>
      </w:r>
      <w:r>
        <w:rPr>
          <w:b/>
          <w:spacing w:val="-15"/>
          <w:sz w:val="22"/>
        </w:rPr>
        <w:t> </w:t>
      </w:r>
      <w:r>
        <w:rPr>
          <w:b/>
          <w:spacing w:val="-4"/>
          <w:sz w:val="22"/>
        </w:rPr>
        <w:t>TLV).</w:t>
      </w:r>
      <w:r>
        <w:rPr>
          <w:b/>
          <w:spacing w:val="-15"/>
          <w:sz w:val="22"/>
        </w:rPr>
        <w:t> </w:t>
      </w:r>
      <w:r>
        <w:rPr>
          <w:rFonts w:ascii="Arial-BoldItalicMT" w:hAnsi="Arial-BoldItalicMT"/>
          <w:b/>
          <w:i/>
          <w:sz w:val="22"/>
        </w:rPr>
        <w:t>“For</w:t>
      </w:r>
      <w:r>
        <w:rPr>
          <w:rFonts w:ascii="Arial-BoldItalicMT" w:hAnsi="Arial-BoldItalicMT"/>
          <w:b/>
          <w:i/>
          <w:spacing w:val="-15"/>
          <w:sz w:val="22"/>
        </w:rPr>
        <w:t> </w:t>
      </w:r>
      <w:r>
        <w:rPr>
          <w:rFonts w:ascii="Arial-BoldItalicMT" w:hAnsi="Arial-BoldItalicMT"/>
          <w:b/>
          <w:i/>
          <w:sz w:val="22"/>
        </w:rPr>
        <w:t>everyone</w:t>
      </w:r>
      <w:r>
        <w:rPr>
          <w:rFonts w:ascii="Arial-BoldItalicMT" w:hAnsi="Arial-BoldItalicMT"/>
          <w:b/>
          <w:i/>
          <w:spacing w:val="-15"/>
          <w:sz w:val="22"/>
        </w:rPr>
        <w:t> </w:t>
      </w:r>
      <w:r>
        <w:rPr>
          <w:rFonts w:ascii="Arial-BoldItalicMT" w:hAnsi="Arial-BoldItalicMT"/>
          <w:b/>
          <w:i/>
          <w:sz w:val="22"/>
        </w:rPr>
        <w:t>who</w:t>
      </w:r>
      <w:r>
        <w:rPr>
          <w:rFonts w:ascii="Arial-BoldItalicMT" w:hAnsi="Arial-BoldItalicMT"/>
          <w:b/>
          <w:i/>
          <w:spacing w:val="-15"/>
          <w:sz w:val="22"/>
        </w:rPr>
        <w:t> </w:t>
      </w:r>
      <w:r>
        <w:rPr>
          <w:rFonts w:ascii="Arial-BoldItalicMT" w:hAnsi="Arial-BoldItalicMT"/>
          <w:b/>
          <w:i/>
          <w:sz w:val="22"/>
        </w:rPr>
        <w:t>asks</w:t>
      </w:r>
      <w:r>
        <w:rPr>
          <w:rFonts w:ascii="Arial-BoldItalicMT" w:hAnsi="Arial-BoldItalicMT"/>
          <w:b/>
          <w:i/>
          <w:spacing w:val="-15"/>
          <w:sz w:val="22"/>
        </w:rPr>
        <w:t> </w:t>
      </w:r>
      <w:r>
        <w:rPr>
          <w:rFonts w:ascii="Arial-BoldItalicMT" w:hAnsi="Arial-BoldItalicMT"/>
          <w:b/>
          <w:i/>
          <w:sz w:val="22"/>
        </w:rPr>
        <w:t>receives, and the one who seeks finds, and to the one who knocks it shall be opened” </w:t>
      </w:r>
      <w:r>
        <w:rPr>
          <w:b/>
          <w:sz w:val="22"/>
        </w:rPr>
        <w:t>(Matthew 7:8</w:t>
      </w:r>
      <w:r>
        <w:rPr>
          <w:b/>
          <w:spacing w:val="-27"/>
          <w:sz w:val="22"/>
        </w:rPr>
        <w:t> </w:t>
      </w:r>
      <w:r>
        <w:rPr>
          <w:b/>
          <w:spacing w:val="-4"/>
          <w:sz w:val="22"/>
        </w:rPr>
        <w:t>TLV).</w:t>
      </w:r>
    </w:p>
    <w:p>
      <w:pPr>
        <w:pStyle w:val="BodyText"/>
        <w:spacing w:before="7"/>
        <w:rPr>
          <w:b/>
          <w:sz w:val="21"/>
        </w:rPr>
      </w:pPr>
    </w:p>
    <w:p>
      <w:pPr>
        <w:pStyle w:val="ListParagraph"/>
        <w:numPr>
          <w:ilvl w:val="0"/>
          <w:numId w:val="1"/>
        </w:numPr>
        <w:tabs>
          <w:tab w:pos="581" w:val="left" w:leader="none"/>
        </w:tabs>
        <w:spacing w:line="237" w:lineRule="auto" w:before="1" w:after="0"/>
        <w:ind w:left="580" w:right="217" w:hanging="360"/>
        <w:jc w:val="both"/>
        <w:rPr>
          <w:rFonts w:ascii="Arial" w:hAnsi="Arial"/>
          <w:b/>
          <w:sz w:val="22"/>
        </w:rPr>
      </w:pPr>
      <w:r>
        <w:rPr>
          <w:rFonts w:ascii="Arial" w:hAnsi="Arial"/>
          <w:b/>
          <w:sz w:val="22"/>
        </w:rPr>
        <w:t>Implore</w:t>
      </w:r>
      <w:r>
        <w:rPr>
          <w:rFonts w:ascii="Arial" w:hAnsi="Arial"/>
          <w:b/>
          <w:spacing w:val="-3"/>
          <w:sz w:val="22"/>
        </w:rPr>
        <w:t> </w:t>
      </w:r>
      <w:r>
        <w:rPr>
          <w:rFonts w:ascii="Arial" w:hAnsi="Arial"/>
          <w:b/>
          <w:sz w:val="22"/>
        </w:rPr>
        <w:t>the</w:t>
      </w:r>
      <w:r>
        <w:rPr>
          <w:rFonts w:ascii="Arial" w:hAnsi="Arial"/>
          <w:b/>
          <w:spacing w:val="-2"/>
          <w:sz w:val="22"/>
        </w:rPr>
        <w:t> </w:t>
      </w:r>
      <w:r>
        <w:rPr>
          <w:rFonts w:ascii="Arial" w:hAnsi="Arial"/>
          <w:b/>
          <w:sz w:val="22"/>
        </w:rPr>
        <w:t>Lord</w:t>
      </w:r>
      <w:r>
        <w:rPr>
          <w:rFonts w:ascii="Arial" w:hAnsi="Arial"/>
          <w:b/>
          <w:spacing w:val="-3"/>
          <w:sz w:val="22"/>
        </w:rPr>
        <w:t> </w:t>
      </w:r>
      <w:r>
        <w:rPr>
          <w:rFonts w:ascii="Arial" w:hAnsi="Arial"/>
          <w:sz w:val="22"/>
        </w:rPr>
        <w:t>to</w:t>
      </w:r>
      <w:r>
        <w:rPr>
          <w:rFonts w:ascii="Arial" w:hAnsi="Arial"/>
          <w:spacing w:val="-2"/>
          <w:sz w:val="22"/>
        </w:rPr>
        <w:t> </w:t>
      </w:r>
      <w:r>
        <w:rPr>
          <w:rFonts w:ascii="Arial" w:hAnsi="Arial"/>
          <w:sz w:val="22"/>
        </w:rPr>
        <w:t>reveal</w:t>
      </w:r>
      <w:r>
        <w:rPr>
          <w:rFonts w:ascii="Arial" w:hAnsi="Arial"/>
          <w:spacing w:val="-2"/>
          <w:sz w:val="22"/>
        </w:rPr>
        <w:t> </w:t>
      </w:r>
      <w:r>
        <w:rPr>
          <w:rFonts w:ascii="Arial" w:hAnsi="Arial"/>
          <w:sz w:val="22"/>
        </w:rPr>
        <w:t>Himself</w:t>
      </w:r>
      <w:r>
        <w:rPr>
          <w:rFonts w:ascii="Arial" w:hAnsi="Arial"/>
          <w:spacing w:val="-3"/>
          <w:sz w:val="22"/>
        </w:rPr>
        <w:t> </w:t>
      </w:r>
      <w:r>
        <w:rPr>
          <w:rFonts w:ascii="Arial" w:hAnsi="Arial"/>
          <w:sz w:val="22"/>
        </w:rPr>
        <w:t>to</w:t>
      </w:r>
      <w:r>
        <w:rPr>
          <w:rFonts w:ascii="Arial" w:hAnsi="Arial"/>
          <w:spacing w:val="-2"/>
          <w:sz w:val="22"/>
        </w:rPr>
        <w:t> </w:t>
      </w:r>
      <w:r>
        <w:rPr>
          <w:rFonts w:ascii="Arial" w:hAnsi="Arial"/>
          <w:sz w:val="22"/>
        </w:rPr>
        <w:t>those</w:t>
      </w:r>
      <w:r>
        <w:rPr>
          <w:rFonts w:ascii="Arial" w:hAnsi="Arial"/>
          <w:spacing w:val="-15"/>
          <w:sz w:val="22"/>
        </w:rPr>
        <w:t> </w:t>
      </w:r>
      <w:r>
        <w:rPr>
          <w:rFonts w:ascii="Arial" w:hAnsi="Arial"/>
          <w:sz w:val="22"/>
        </w:rPr>
        <w:t>Arabs</w:t>
      </w:r>
      <w:r>
        <w:rPr>
          <w:rFonts w:ascii="Arial" w:hAnsi="Arial"/>
          <w:spacing w:val="-2"/>
          <w:sz w:val="22"/>
        </w:rPr>
        <w:t> </w:t>
      </w:r>
      <w:r>
        <w:rPr>
          <w:rFonts w:ascii="Arial" w:hAnsi="Arial"/>
          <w:sz w:val="22"/>
        </w:rPr>
        <w:t>who</w:t>
      </w:r>
      <w:r>
        <w:rPr>
          <w:rFonts w:ascii="Arial" w:hAnsi="Arial"/>
          <w:spacing w:val="-3"/>
          <w:sz w:val="22"/>
        </w:rPr>
        <w:t> </w:t>
      </w:r>
      <w:r>
        <w:rPr>
          <w:rFonts w:ascii="Arial" w:hAnsi="Arial"/>
          <w:sz w:val="22"/>
        </w:rPr>
        <w:t>are</w:t>
      </w:r>
      <w:r>
        <w:rPr>
          <w:rFonts w:ascii="Arial" w:hAnsi="Arial"/>
          <w:spacing w:val="-3"/>
          <w:sz w:val="22"/>
        </w:rPr>
        <w:t> </w:t>
      </w:r>
      <w:r>
        <w:rPr>
          <w:rFonts w:ascii="Arial" w:hAnsi="Arial"/>
          <w:sz w:val="22"/>
        </w:rPr>
        <w:t>opposing</w:t>
      </w:r>
      <w:r>
        <w:rPr>
          <w:rFonts w:ascii="Arial" w:hAnsi="Arial"/>
          <w:spacing w:val="-2"/>
          <w:sz w:val="22"/>
        </w:rPr>
        <w:t> </w:t>
      </w:r>
      <w:r>
        <w:rPr>
          <w:rFonts w:ascii="Arial" w:hAnsi="Arial"/>
          <w:sz w:val="22"/>
        </w:rPr>
        <w:t>Him</w:t>
      </w:r>
      <w:r>
        <w:rPr>
          <w:rFonts w:ascii="Arial" w:hAnsi="Arial"/>
          <w:spacing w:val="-3"/>
          <w:sz w:val="22"/>
        </w:rPr>
        <w:t> </w:t>
      </w:r>
      <w:r>
        <w:rPr>
          <w:rFonts w:ascii="Arial" w:hAnsi="Arial"/>
          <w:sz w:val="22"/>
        </w:rPr>
        <w:t>in</w:t>
      </w:r>
      <w:r>
        <w:rPr>
          <w:rFonts w:ascii="Arial" w:hAnsi="Arial"/>
          <w:spacing w:val="-3"/>
          <w:sz w:val="22"/>
        </w:rPr>
        <w:t> </w:t>
      </w:r>
      <w:r>
        <w:rPr>
          <w:rFonts w:ascii="Arial" w:hAnsi="Arial"/>
          <w:sz w:val="22"/>
        </w:rPr>
        <w:t>ignorance.</w:t>
      </w:r>
      <w:r>
        <w:rPr>
          <w:rFonts w:ascii="Arial" w:hAnsi="Arial"/>
          <w:spacing w:val="-2"/>
          <w:sz w:val="22"/>
        </w:rPr>
        <w:t> </w:t>
      </w:r>
      <w:r>
        <w:rPr>
          <w:rFonts w:ascii="Arial" w:hAnsi="Arial"/>
          <w:sz w:val="22"/>
        </w:rPr>
        <w:t>May</w:t>
      </w:r>
      <w:r>
        <w:rPr>
          <w:rFonts w:ascii="Arial" w:hAnsi="Arial"/>
          <w:spacing w:val="-2"/>
          <w:sz w:val="22"/>
        </w:rPr>
        <w:t> </w:t>
      </w:r>
      <w:r>
        <w:rPr>
          <w:rFonts w:ascii="Arial" w:hAnsi="Arial"/>
          <w:sz w:val="22"/>
        </w:rPr>
        <w:t>He</w:t>
      </w:r>
      <w:r>
        <w:rPr>
          <w:rFonts w:ascii="Arial" w:hAnsi="Arial"/>
          <w:spacing w:val="-3"/>
          <w:sz w:val="22"/>
        </w:rPr>
        <w:t> </w:t>
      </w:r>
      <w:r>
        <w:rPr>
          <w:rFonts w:ascii="Arial" w:hAnsi="Arial"/>
          <w:sz w:val="22"/>
        </w:rPr>
        <w:t>speak</w:t>
      </w:r>
      <w:r>
        <w:rPr>
          <w:rFonts w:ascii="Arial" w:hAnsi="Arial"/>
          <w:spacing w:val="-2"/>
          <w:sz w:val="22"/>
        </w:rPr>
        <w:t> </w:t>
      </w:r>
      <w:r>
        <w:rPr>
          <w:rFonts w:ascii="Arial" w:hAnsi="Arial"/>
          <w:sz w:val="22"/>
        </w:rPr>
        <w:t>to them</w:t>
      </w:r>
      <w:r>
        <w:rPr>
          <w:rFonts w:ascii="Arial" w:hAnsi="Arial"/>
          <w:spacing w:val="-14"/>
          <w:sz w:val="22"/>
        </w:rPr>
        <w:t> </w:t>
      </w:r>
      <w:r>
        <w:rPr>
          <w:rFonts w:ascii="Arial" w:hAnsi="Arial"/>
          <w:sz w:val="22"/>
        </w:rPr>
        <w:t>in</w:t>
      </w:r>
      <w:r>
        <w:rPr>
          <w:rFonts w:ascii="Arial" w:hAnsi="Arial"/>
          <w:spacing w:val="-14"/>
          <w:sz w:val="22"/>
        </w:rPr>
        <w:t> </w:t>
      </w:r>
      <w:r>
        <w:rPr>
          <w:rFonts w:ascii="Arial" w:hAnsi="Arial"/>
          <w:sz w:val="22"/>
        </w:rPr>
        <w:t>dreams</w:t>
      </w:r>
      <w:r>
        <w:rPr>
          <w:rFonts w:ascii="Arial" w:hAnsi="Arial"/>
          <w:spacing w:val="-14"/>
          <w:sz w:val="22"/>
        </w:rPr>
        <w:t> </w:t>
      </w:r>
      <w:r>
        <w:rPr>
          <w:rFonts w:ascii="Arial" w:hAnsi="Arial"/>
          <w:sz w:val="22"/>
        </w:rPr>
        <w:t>and</w:t>
      </w:r>
      <w:r>
        <w:rPr>
          <w:rFonts w:ascii="Arial" w:hAnsi="Arial"/>
          <w:spacing w:val="-14"/>
          <w:sz w:val="22"/>
        </w:rPr>
        <w:t> </w:t>
      </w:r>
      <w:r>
        <w:rPr>
          <w:rFonts w:ascii="Arial" w:hAnsi="Arial"/>
          <w:sz w:val="22"/>
        </w:rPr>
        <w:t>visions</w:t>
      </w:r>
      <w:r>
        <w:rPr>
          <w:rFonts w:ascii="Arial" w:hAnsi="Arial"/>
          <w:spacing w:val="-14"/>
          <w:sz w:val="22"/>
        </w:rPr>
        <w:t> </w:t>
      </w:r>
      <w:r>
        <w:rPr>
          <w:rFonts w:ascii="Arial" w:hAnsi="Arial"/>
          <w:sz w:val="22"/>
        </w:rPr>
        <w:t>calling</w:t>
      </w:r>
      <w:r>
        <w:rPr>
          <w:rFonts w:ascii="Arial" w:hAnsi="Arial"/>
          <w:spacing w:val="-14"/>
          <w:sz w:val="22"/>
        </w:rPr>
        <w:t> </w:t>
      </w:r>
      <w:r>
        <w:rPr>
          <w:rFonts w:ascii="Arial" w:hAnsi="Arial"/>
          <w:sz w:val="22"/>
        </w:rPr>
        <w:t>them</w:t>
      </w:r>
      <w:r>
        <w:rPr>
          <w:rFonts w:ascii="Arial" w:hAnsi="Arial"/>
          <w:spacing w:val="-14"/>
          <w:sz w:val="22"/>
        </w:rPr>
        <w:t> </w:t>
      </w:r>
      <w:r>
        <w:rPr>
          <w:rFonts w:ascii="Arial" w:hAnsi="Arial"/>
          <w:sz w:val="22"/>
        </w:rPr>
        <w:t>into</w:t>
      </w:r>
      <w:r>
        <w:rPr>
          <w:rFonts w:ascii="Arial" w:hAnsi="Arial"/>
          <w:spacing w:val="-14"/>
          <w:sz w:val="22"/>
        </w:rPr>
        <w:t> </w:t>
      </w:r>
      <w:r>
        <w:rPr>
          <w:rFonts w:ascii="Arial" w:hAnsi="Arial"/>
          <w:sz w:val="22"/>
        </w:rPr>
        <w:t>His</w:t>
      </w:r>
      <w:r>
        <w:rPr>
          <w:rFonts w:ascii="Arial" w:hAnsi="Arial"/>
          <w:spacing w:val="-14"/>
          <w:sz w:val="22"/>
        </w:rPr>
        <w:t> </w:t>
      </w:r>
      <w:r>
        <w:rPr>
          <w:rFonts w:ascii="Arial" w:hAnsi="Arial"/>
          <w:sz w:val="22"/>
        </w:rPr>
        <w:t>service.</w:t>
      </w:r>
      <w:r>
        <w:rPr>
          <w:rFonts w:ascii="Arial" w:hAnsi="Arial"/>
          <w:spacing w:val="-13"/>
          <w:sz w:val="22"/>
        </w:rPr>
        <w:t> </w:t>
      </w:r>
      <w:r>
        <w:rPr>
          <w:b/>
          <w:i/>
          <w:sz w:val="22"/>
        </w:rPr>
        <w:t>“…I</w:t>
      </w:r>
      <w:r>
        <w:rPr>
          <w:b/>
          <w:i/>
          <w:spacing w:val="-14"/>
          <w:sz w:val="22"/>
        </w:rPr>
        <w:t> </w:t>
      </w:r>
      <w:r>
        <w:rPr>
          <w:b/>
          <w:i/>
          <w:sz w:val="22"/>
        </w:rPr>
        <w:t>will</w:t>
      </w:r>
      <w:r>
        <w:rPr>
          <w:b/>
          <w:i/>
          <w:spacing w:val="-14"/>
          <w:sz w:val="22"/>
        </w:rPr>
        <w:t> </w:t>
      </w:r>
      <w:r>
        <w:rPr>
          <w:b/>
          <w:i/>
          <w:sz w:val="22"/>
        </w:rPr>
        <w:t>pour</w:t>
      </w:r>
      <w:r>
        <w:rPr>
          <w:b/>
          <w:i/>
          <w:spacing w:val="-14"/>
          <w:sz w:val="22"/>
        </w:rPr>
        <w:t> </w:t>
      </w:r>
      <w:r>
        <w:rPr>
          <w:b/>
          <w:i/>
          <w:sz w:val="22"/>
        </w:rPr>
        <w:t>out</w:t>
      </w:r>
      <w:r>
        <w:rPr>
          <w:b/>
          <w:i/>
          <w:spacing w:val="-14"/>
          <w:sz w:val="22"/>
        </w:rPr>
        <w:t> </w:t>
      </w:r>
      <w:r>
        <w:rPr>
          <w:b/>
          <w:i/>
          <w:sz w:val="22"/>
        </w:rPr>
        <w:t>My</w:t>
      </w:r>
      <w:r>
        <w:rPr>
          <w:b/>
          <w:i/>
          <w:spacing w:val="-14"/>
          <w:sz w:val="22"/>
        </w:rPr>
        <w:t> </w:t>
      </w:r>
      <w:r>
        <w:rPr>
          <w:b/>
          <w:i/>
          <w:sz w:val="22"/>
        </w:rPr>
        <w:t>Spirit…Your</w:t>
      </w:r>
      <w:r>
        <w:rPr>
          <w:b/>
          <w:i/>
          <w:spacing w:val="-14"/>
          <w:sz w:val="22"/>
        </w:rPr>
        <w:t> </w:t>
      </w:r>
      <w:r>
        <w:rPr>
          <w:b/>
          <w:i/>
          <w:sz w:val="22"/>
        </w:rPr>
        <w:t>old</w:t>
      </w:r>
      <w:r>
        <w:rPr>
          <w:b/>
          <w:i/>
          <w:spacing w:val="-14"/>
          <w:sz w:val="22"/>
        </w:rPr>
        <w:t> </w:t>
      </w:r>
      <w:r>
        <w:rPr>
          <w:b/>
          <w:i/>
          <w:sz w:val="22"/>
        </w:rPr>
        <w:t>men</w:t>
      </w:r>
      <w:r>
        <w:rPr>
          <w:b/>
          <w:i/>
          <w:spacing w:val="-14"/>
          <w:sz w:val="22"/>
        </w:rPr>
        <w:t> </w:t>
      </w:r>
      <w:r>
        <w:rPr>
          <w:b/>
          <w:i/>
          <w:sz w:val="22"/>
        </w:rPr>
        <w:t>will have dreams; your young men will see visions” </w:t>
      </w:r>
      <w:r>
        <w:rPr>
          <w:rFonts w:ascii="Arial" w:hAnsi="Arial"/>
          <w:b/>
          <w:sz w:val="22"/>
        </w:rPr>
        <w:t>(Joel 2:28</w:t>
      </w:r>
      <w:r>
        <w:rPr>
          <w:rFonts w:ascii="Arial" w:hAnsi="Arial"/>
          <w:b/>
          <w:spacing w:val="-10"/>
          <w:sz w:val="22"/>
        </w:rPr>
        <w:t> </w:t>
      </w:r>
      <w:r>
        <w:rPr>
          <w:rFonts w:ascii="Arial" w:hAnsi="Arial"/>
          <w:b/>
          <w:sz w:val="22"/>
        </w:rPr>
        <w:t>NASB).</w:t>
      </w:r>
    </w:p>
    <w:p>
      <w:pPr>
        <w:pStyle w:val="BodyText"/>
        <w:spacing w:before="7"/>
        <w:rPr>
          <w:b/>
          <w:sz w:val="21"/>
        </w:rPr>
      </w:pPr>
    </w:p>
    <w:p>
      <w:pPr>
        <w:pStyle w:val="ListParagraph"/>
        <w:numPr>
          <w:ilvl w:val="0"/>
          <w:numId w:val="1"/>
        </w:numPr>
        <w:tabs>
          <w:tab w:pos="581" w:val="left" w:leader="none"/>
        </w:tabs>
        <w:spacing w:line="237" w:lineRule="auto" w:before="0" w:after="0"/>
        <w:ind w:left="580" w:right="214" w:hanging="360"/>
        <w:jc w:val="both"/>
        <w:rPr>
          <w:rFonts w:ascii="Arial" w:hAnsi="Arial"/>
          <w:b/>
          <w:sz w:val="22"/>
        </w:rPr>
      </w:pPr>
      <w:r>
        <w:rPr>
          <w:rFonts w:ascii="Arial" w:hAnsi="Arial"/>
          <w:b/>
          <w:sz w:val="22"/>
        </w:rPr>
        <w:t>Rejoice</w:t>
      </w:r>
      <w:r>
        <w:rPr>
          <w:rFonts w:ascii="Arial" w:hAnsi="Arial"/>
          <w:b/>
          <w:spacing w:val="-9"/>
          <w:sz w:val="22"/>
        </w:rPr>
        <w:t> </w:t>
      </w:r>
      <w:r>
        <w:rPr>
          <w:rFonts w:ascii="Arial" w:hAnsi="Arial"/>
          <w:b/>
          <w:sz w:val="22"/>
        </w:rPr>
        <w:t>for</w:t>
      </w:r>
      <w:r>
        <w:rPr>
          <w:rFonts w:ascii="Arial" w:hAnsi="Arial"/>
          <w:b/>
          <w:spacing w:val="-9"/>
          <w:sz w:val="22"/>
        </w:rPr>
        <w:t> </w:t>
      </w:r>
      <w:r>
        <w:rPr>
          <w:rFonts w:ascii="Arial" w:hAnsi="Arial"/>
          <w:sz w:val="22"/>
        </w:rPr>
        <w:t>the</w:t>
      </w:r>
      <w:r>
        <w:rPr>
          <w:rFonts w:ascii="Arial" w:hAnsi="Arial"/>
          <w:spacing w:val="-9"/>
          <w:sz w:val="22"/>
        </w:rPr>
        <w:t> </w:t>
      </w:r>
      <w:r>
        <w:rPr>
          <w:rFonts w:ascii="Arial" w:hAnsi="Arial"/>
          <w:sz w:val="22"/>
        </w:rPr>
        <w:t>wonderful</w:t>
      </w:r>
      <w:r>
        <w:rPr>
          <w:rFonts w:ascii="Arial" w:hAnsi="Arial"/>
          <w:spacing w:val="-9"/>
          <w:sz w:val="22"/>
        </w:rPr>
        <w:t> </w:t>
      </w:r>
      <w:r>
        <w:rPr>
          <w:rFonts w:ascii="Arial" w:hAnsi="Arial"/>
          <w:sz w:val="22"/>
        </w:rPr>
        <w:t>future</w:t>
      </w:r>
      <w:r>
        <w:rPr>
          <w:rFonts w:ascii="Arial" w:hAnsi="Arial"/>
          <w:spacing w:val="-9"/>
          <w:sz w:val="22"/>
        </w:rPr>
        <w:t> </w:t>
      </w:r>
      <w:r>
        <w:rPr>
          <w:rFonts w:ascii="Arial" w:hAnsi="Arial"/>
          <w:sz w:val="22"/>
        </w:rPr>
        <w:t>we</w:t>
      </w:r>
      <w:r>
        <w:rPr>
          <w:rFonts w:ascii="Arial" w:hAnsi="Arial"/>
          <w:spacing w:val="-9"/>
          <w:sz w:val="22"/>
        </w:rPr>
        <w:t> </w:t>
      </w:r>
      <w:r>
        <w:rPr>
          <w:rFonts w:ascii="Arial" w:hAnsi="Arial"/>
          <w:sz w:val="22"/>
        </w:rPr>
        <w:t>have</w:t>
      </w:r>
      <w:r>
        <w:rPr>
          <w:rFonts w:ascii="Arial" w:hAnsi="Arial"/>
          <w:spacing w:val="-9"/>
          <w:sz w:val="22"/>
        </w:rPr>
        <w:t> </w:t>
      </w:r>
      <w:r>
        <w:rPr>
          <w:rFonts w:ascii="Arial" w:hAnsi="Arial"/>
          <w:sz w:val="22"/>
        </w:rPr>
        <w:t>with</w:t>
      </w:r>
      <w:r>
        <w:rPr>
          <w:rFonts w:ascii="Arial" w:hAnsi="Arial"/>
          <w:spacing w:val="-9"/>
          <w:sz w:val="22"/>
        </w:rPr>
        <w:t> </w:t>
      </w:r>
      <w:r>
        <w:rPr>
          <w:rFonts w:ascii="Arial" w:hAnsi="Arial"/>
          <w:sz w:val="22"/>
        </w:rPr>
        <w:t>the</w:t>
      </w:r>
      <w:r>
        <w:rPr>
          <w:rFonts w:ascii="Arial" w:hAnsi="Arial"/>
          <w:spacing w:val="-9"/>
          <w:sz w:val="22"/>
        </w:rPr>
        <w:t> </w:t>
      </w:r>
      <w:r>
        <w:rPr>
          <w:rFonts w:ascii="Arial" w:hAnsi="Arial"/>
          <w:sz w:val="22"/>
        </w:rPr>
        <w:t>Lord!</w:t>
      </w:r>
      <w:r>
        <w:rPr>
          <w:rFonts w:ascii="Arial" w:hAnsi="Arial"/>
          <w:spacing w:val="-9"/>
          <w:sz w:val="22"/>
        </w:rPr>
        <w:t> </w:t>
      </w:r>
      <w:r>
        <w:rPr>
          <w:b/>
          <w:i/>
          <w:sz w:val="22"/>
        </w:rPr>
        <w:t>“In</w:t>
      </w:r>
      <w:r>
        <w:rPr>
          <w:b/>
          <w:i/>
          <w:spacing w:val="-9"/>
          <w:sz w:val="22"/>
        </w:rPr>
        <w:t> </w:t>
      </w:r>
      <w:r>
        <w:rPr>
          <w:b/>
          <w:i/>
          <w:sz w:val="22"/>
        </w:rPr>
        <w:t>My</w:t>
      </w:r>
      <w:r>
        <w:rPr>
          <w:b/>
          <w:i/>
          <w:spacing w:val="-9"/>
          <w:sz w:val="22"/>
        </w:rPr>
        <w:t> </w:t>
      </w:r>
      <w:r>
        <w:rPr>
          <w:b/>
          <w:i/>
          <w:sz w:val="22"/>
        </w:rPr>
        <w:t>Father’s</w:t>
      </w:r>
      <w:r>
        <w:rPr>
          <w:b/>
          <w:i/>
          <w:spacing w:val="-9"/>
          <w:sz w:val="22"/>
        </w:rPr>
        <w:t> </w:t>
      </w:r>
      <w:r>
        <w:rPr>
          <w:b/>
          <w:i/>
          <w:sz w:val="22"/>
        </w:rPr>
        <w:t>house</w:t>
      </w:r>
      <w:r>
        <w:rPr>
          <w:b/>
          <w:i/>
          <w:spacing w:val="-9"/>
          <w:sz w:val="22"/>
        </w:rPr>
        <w:t> </w:t>
      </w:r>
      <w:r>
        <w:rPr>
          <w:b/>
          <w:i/>
          <w:sz w:val="22"/>
        </w:rPr>
        <w:t>are</w:t>
      </w:r>
      <w:r>
        <w:rPr>
          <w:b/>
          <w:i/>
          <w:spacing w:val="-9"/>
          <w:sz w:val="22"/>
        </w:rPr>
        <w:t> </w:t>
      </w:r>
      <w:r>
        <w:rPr>
          <w:b/>
          <w:i/>
          <w:sz w:val="22"/>
        </w:rPr>
        <w:t>many</w:t>
      </w:r>
      <w:r>
        <w:rPr>
          <w:b/>
          <w:i/>
          <w:spacing w:val="-9"/>
          <w:sz w:val="22"/>
        </w:rPr>
        <w:t> </w:t>
      </w:r>
      <w:r>
        <w:rPr>
          <w:b/>
          <w:i/>
          <w:sz w:val="22"/>
        </w:rPr>
        <w:t>rooms</w:t>
      </w:r>
      <w:r>
        <w:rPr>
          <w:b/>
          <w:i/>
          <w:spacing w:val="-9"/>
          <w:sz w:val="22"/>
        </w:rPr>
        <w:t> </w:t>
      </w:r>
      <w:r>
        <w:rPr>
          <w:b/>
          <w:i/>
          <w:sz w:val="22"/>
        </w:rPr>
        <w:t>…</w:t>
      </w:r>
      <w:r>
        <w:rPr>
          <w:b/>
          <w:i/>
          <w:spacing w:val="-9"/>
          <w:sz w:val="22"/>
        </w:rPr>
        <w:t> </w:t>
      </w:r>
      <w:r>
        <w:rPr>
          <w:b/>
          <w:i/>
          <w:sz w:val="22"/>
        </w:rPr>
        <w:t>I</w:t>
      </w:r>
      <w:r>
        <w:rPr>
          <w:b/>
          <w:i/>
          <w:spacing w:val="-9"/>
          <w:sz w:val="22"/>
        </w:rPr>
        <w:t> </w:t>
      </w:r>
      <w:r>
        <w:rPr>
          <w:b/>
          <w:i/>
          <w:sz w:val="22"/>
        </w:rPr>
        <w:t>am going there to prepare a place for you… I am coming again and will take you to Myself, so that where I am, there you also will be” </w:t>
      </w:r>
      <w:r>
        <w:rPr>
          <w:rFonts w:ascii="Arial" w:hAnsi="Arial"/>
          <w:b/>
          <w:sz w:val="22"/>
        </w:rPr>
        <w:t>(John 14:2-3</w:t>
      </w:r>
      <w:r>
        <w:rPr>
          <w:rFonts w:ascii="Arial" w:hAnsi="Arial"/>
          <w:b/>
          <w:spacing w:val="-7"/>
          <w:sz w:val="22"/>
        </w:rPr>
        <w:t> </w:t>
      </w:r>
      <w:r>
        <w:rPr>
          <w:rFonts w:ascii="Arial" w:hAnsi="Arial"/>
          <w:b/>
          <w:sz w:val="22"/>
        </w:rPr>
        <w:t>NASB).</w:t>
      </w:r>
    </w:p>
    <w:p>
      <w:pPr>
        <w:pStyle w:val="Heading1"/>
        <w:spacing w:before="209"/>
        <w:ind w:left="220"/>
      </w:pPr>
      <w:r>
        <w:rPr/>
        <w:drawing>
          <wp:anchor distT="0" distB="0" distL="0" distR="0" allowOverlap="1" layoutInCell="1" locked="0" behindDoc="0" simplePos="0" relativeHeight="1144">
            <wp:simplePos x="0" y="0"/>
            <wp:positionH relativeFrom="page">
              <wp:posOffset>4392002</wp:posOffset>
            </wp:positionH>
            <wp:positionV relativeFrom="paragraph">
              <wp:posOffset>182175</wp:posOffset>
            </wp:positionV>
            <wp:extent cx="2735999" cy="3075343"/>
            <wp:effectExtent l="0" t="0" r="0" b="0"/>
            <wp:wrapNone/>
            <wp:docPr id="1" name="image5.jpeg" descr=""/>
            <wp:cNvGraphicFramePr>
              <a:graphicFrameLocks noChangeAspect="1"/>
            </wp:cNvGraphicFramePr>
            <a:graphic>
              <a:graphicData uri="http://schemas.openxmlformats.org/drawingml/2006/picture">
                <pic:pic>
                  <pic:nvPicPr>
                    <pic:cNvPr id="2" name="image5.jpeg"/>
                    <pic:cNvPicPr/>
                  </pic:nvPicPr>
                  <pic:blipFill>
                    <a:blip r:embed="rId11" cstate="print"/>
                    <a:stretch>
                      <a:fillRect/>
                    </a:stretch>
                  </pic:blipFill>
                  <pic:spPr>
                    <a:xfrm>
                      <a:off x="0" y="0"/>
                      <a:ext cx="2735999" cy="3075343"/>
                    </a:xfrm>
                    <a:prstGeom prst="rect">
                      <a:avLst/>
                    </a:prstGeom>
                  </pic:spPr>
                </pic:pic>
              </a:graphicData>
            </a:graphic>
          </wp:anchor>
        </w:drawing>
      </w:r>
      <w:r>
        <w:rPr>
          <w:color w:val="003593"/>
        </w:rPr>
        <w:t>Dear Intercessors,</w:t>
      </w:r>
    </w:p>
    <w:p>
      <w:pPr>
        <w:pStyle w:val="BodyText"/>
        <w:spacing w:line="237" w:lineRule="auto" w:before="240"/>
        <w:ind w:left="220" w:right="4810"/>
        <w:jc w:val="both"/>
        <w:rPr>
          <w:rFonts w:ascii="Arial-BoldItalicMT" w:hAnsi="Arial-BoldItalicMT"/>
          <w:b/>
          <w:i/>
        </w:rPr>
      </w:pPr>
      <w:r>
        <w:rPr/>
        <w:t>The battle is on! It is now in this time of shaking that we must anchor</w:t>
      </w:r>
      <w:r>
        <w:rPr>
          <w:spacing w:val="-8"/>
        </w:rPr>
        <w:t> </w:t>
      </w:r>
      <w:r>
        <w:rPr/>
        <w:t>our</w:t>
      </w:r>
      <w:r>
        <w:rPr>
          <w:spacing w:val="-8"/>
        </w:rPr>
        <w:t> </w:t>
      </w:r>
      <w:r>
        <w:rPr/>
        <w:t>lives</w:t>
      </w:r>
      <w:r>
        <w:rPr>
          <w:spacing w:val="-8"/>
        </w:rPr>
        <w:t> </w:t>
      </w:r>
      <w:r>
        <w:rPr/>
        <w:t>more</w:t>
      </w:r>
      <w:r>
        <w:rPr>
          <w:spacing w:val="-8"/>
        </w:rPr>
        <w:t> </w:t>
      </w:r>
      <w:r>
        <w:rPr/>
        <w:t>firmly</w:t>
      </w:r>
      <w:r>
        <w:rPr>
          <w:spacing w:val="-8"/>
        </w:rPr>
        <w:t> </w:t>
      </w:r>
      <w:r>
        <w:rPr/>
        <w:t>in</w:t>
      </w:r>
      <w:r>
        <w:rPr>
          <w:spacing w:val="-8"/>
        </w:rPr>
        <w:t> </w:t>
      </w:r>
      <w:r>
        <w:rPr/>
        <w:t>God</w:t>
      </w:r>
      <w:r>
        <w:rPr>
          <w:spacing w:val="-8"/>
        </w:rPr>
        <w:t> </w:t>
      </w:r>
      <w:r>
        <w:rPr/>
        <w:t>–</w:t>
      </w:r>
      <w:r>
        <w:rPr>
          <w:spacing w:val="-8"/>
        </w:rPr>
        <w:t> </w:t>
      </w:r>
      <w:r>
        <w:rPr/>
        <w:t>not</w:t>
      </w:r>
      <w:r>
        <w:rPr>
          <w:spacing w:val="-8"/>
        </w:rPr>
        <w:t> </w:t>
      </w:r>
      <w:r>
        <w:rPr/>
        <w:t>allowing</w:t>
      </w:r>
      <w:r>
        <w:rPr>
          <w:spacing w:val="-8"/>
        </w:rPr>
        <w:t> </w:t>
      </w:r>
      <w:r>
        <w:rPr/>
        <w:t>the</w:t>
      </w:r>
      <w:r>
        <w:rPr>
          <w:spacing w:val="-8"/>
        </w:rPr>
        <w:t> </w:t>
      </w:r>
      <w:r>
        <w:rPr/>
        <w:t>instabil- ity of our world to shake our trust in Him. More than </w:t>
      </w:r>
      <w:r>
        <w:rPr>
          <w:spacing w:val="-4"/>
        </w:rPr>
        <w:t>ever, </w:t>
      </w:r>
      <w:r>
        <w:rPr/>
        <w:t>our private</w:t>
      </w:r>
      <w:r>
        <w:rPr>
          <w:spacing w:val="-6"/>
        </w:rPr>
        <w:t> </w:t>
      </w:r>
      <w:r>
        <w:rPr/>
        <w:t>time</w:t>
      </w:r>
      <w:r>
        <w:rPr>
          <w:spacing w:val="-6"/>
        </w:rPr>
        <w:t> </w:t>
      </w:r>
      <w:r>
        <w:rPr/>
        <w:t>spent</w:t>
      </w:r>
      <w:r>
        <w:rPr>
          <w:spacing w:val="-6"/>
        </w:rPr>
        <w:t> </w:t>
      </w:r>
      <w:r>
        <w:rPr/>
        <w:t>in</w:t>
      </w:r>
      <w:r>
        <w:rPr>
          <w:spacing w:val="-6"/>
        </w:rPr>
        <w:t> </w:t>
      </w:r>
      <w:r>
        <w:rPr/>
        <w:t>the</w:t>
      </w:r>
      <w:r>
        <w:rPr>
          <w:spacing w:val="-6"/>
        </w:rPr>
        <w:t> </w:t>
      </w:r>
      <w:r>
        <w:rPr/>
        <w:t>presence</w:t>
      </w:r>
      <w:r>
        <w:rPr>
          <w:spacing w:val="-6"/>
        </w:rPr>
        <w:t> </w:t>
      </w:r>
      <w:r>
        <w:rPr/>
        <w:t>of</w:t>
      </w:r>
      <w:r>
        <w:rPr>
          <w:spacing w:val="-6"/>
        </w:rPr>
        <w:t> </w:t>
      </w:r>
      <w:r>
        <w:rPr/>
        <w:t>the</w:t>
      </w:r>
      <w:r>
        <w:rPr>
          <w:spacing w:val="-6"/>
        </w:rPr>
        <w:t> </w:t>
      </w:r>
      <w:r>
        <w:rPr/>
        <w:t>Lord</w:t>
      </w:r>
      <w:r>
        <w:rPr>
          <w:spacing w:val="-6"/>
        </w:rPr>
        <w:t> </w:t>
      </w:r>
      <w:r>
        <w:rPr/>
        <w:t>is</w:t>
      </w:r>
      <w:r>
        <w:rPr>
          <w:spacing w:val="-6"/>
        </w:rPr>
        <w:t> </w:t>
      </w:r>
      <w:r>
        <w:rPr/>
        <w:t>crucial.</w:t>
      </w:r>
      <w:r>
        <w:rPr>
          <w:spacing w:val="-6"/>
        </w:rPr>
        <w:t> </w:t>
      </w:r>
      <w:r>
        <w:rPr/>
        <w:t>Many of our houses of worship are no longer gathering in person so the fellowship and strength that was gained from meeting together must flow directly from time in His Face. May we leave from those special times spent with Him with a glow  on our faces and an unshakable resolve in our Spirits. </w:t>
      </w:r>
      <w:r>
        <w:rPr>
          <w:rFonts w:ascii="Arial-BoldItalicMT" w:hAnsi="Arial-BoldItalicMT"/>
          <w:b/>
          <w:i/>
        </w:rPr>
        <w:t>“Even when I am afraid, I still trust you.” (Psalm 56:3</w:t>
      </w:r>
      <w:r>
        <w:rPr>
          <w:rFonts w:ascii="Arial-BoldItalicMT" w:hAnsi="Arial-BoldItalicMT"/>
          <w:b/>
          <w:i/>
          <w:spacing w:val="-18"/>
        </w:rPr>
        <w:t> </w:t>
      </w:r>
      <w:r>
        <w:rPr>
          <w:rFonts w:ascii="Arial-BoldItalicMT" w:hAnsi="Arial-BoldItalicMT"/>
          <w:b/>
          <w:i/>
        </w:rPr>
        <w:t>GW)</w:t>
      </w:r>
    </w:p>
    <w:p>
      <w:pPr>
        <w:pStyle w:val="BodyText"/>
        <w:spacing w:before="2"/>
        <w:rPr>
          <w:rFonts w:ascii="Arial-BoldItalicMT"/>
          <w:b/>
          <w:i/>
          <w:sz w:val="21"/>
        </w:rPr>
      </w:pPr>
    </w:p>
    <w:p>
      <w:pPr>
        <w:pStyle w:val="BodyText"/>
        <w:ind w:left="220"/>
        <w:jc w:val="both"/>
      </w:pPr>
      <w:r>
        <w:rPr/>
        <w:t>In His Love,</w:t>
      </w:r>
    </w:p>
    <w:p>
      <w:pPr>
        <w:pStyle w:val="BodyText"/>
        <w:spacing w:before="6"/>
        <w:rPr>
          <w:sz w:val="21"/>
        </w:rPr>
      </w:pPr>
    </w:p>
    <w:p>
      <w:pPr>
        <w:pStyle w:val="Heading2"/>
        <w:spacing w:line="251" w:lineRule="exact"/>
        <w:ind w:left="1325"/>
      </w:pPr>
      <w:r>
        <w:rPr/>
        <w:drawing>
          <wp:anchor distT="0" distB="0" distL="0" distR="0" allowOverlap="1" layoutInCell="1" locked="0" behindDoc="0" simplePos="0" relativeHeight="1120">
            <wp:simplePos x="0" y="0"/>
            <wp:positionH relativeFrom="page">
              <wp:posOffset>432003</wp:posOffset>
            </wp:positionH>
            <wp:positionV relativeFrom="paragraph">
              <wp:posOffset>-27729</wp:posOffset>
            </wp:positionV>
            <wp:extent cx="629996" cy="747458"/>
            <wp:effectExtent l="0" t="0" r="0" b="0"/>
            <wp:wrapNone/>
            <wp:docPr id="3" name="image6.jpeg" descr=""/>
            <wp:cNvGraphicFramePr>
              <a:graphicFrameLocks noChangeAspect="1"/>
            </wp:cNvGraphicFramePr>
            <a:graphic>
              <a:graphicData uri="http://schemas.openxmlformats.org/drawingml/2006/picture">
                <pic:pic>
                  <pic:nvPicPr>
                    <pic:cNvPr id="4" name="image6.jpeg"/>
                    <pic:cNvPicPr/>
                  </pic:nvPicPr>
                  <pic:blipFill>
                    <a:blip r:embed="rId12" cstate="print"/>
                    <a:stretch>
                      <a:fillRect/>
                    </a:stretch>
                  </pic:blipFill>
                  <pic:spPr>
                    <a:xfrm>
                      <a:off x="0" y="0"/>
                      <a:ext cx="629996" cy="747458"/>
                    </a:xfrm>
                    <a:prstGeom prst="rect">
                      <a:avLst/>
                    </a:prstGeom>
                  </pic:spPr>
                </pic:pic>
              </a:graphicData>
            </a:graphic>
          </wp:anchor>
        </w:drawing>
      </w:r>
      <w:r>
        <w:rPr/>
        <w:t>Linda D. McMurray</w:t>
      </w:r>
    </w:p>
    <w:p>
      <w:pPr>
        <w:pStyle w:val="BodyText"/>
        <w:spacing w:line="251" w:lineRule="exact"/>
        <w:ind w:left="1325"/>
      </w:pPr>
      <w:r>
        <w:rPr/>
        <w:t>Wall of Prayer Supervisor</w:t>
      </w:r>
    </w:p>
    <w:sectPr>
      <w:pgSz w:w="11910" w:h="16840"/>
      <w:pgMar w:top="42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HeavyOblique">
    <w:altName w:val="Avenir-HeavyOblique"/>
    <w:charset w:val="0"/>
    <w:family w:val="swiss"/>
    <w:pitch w:val="variable"/>
  </w:font>
  <w:font w:name="Arial">
    <w:altName w:val="Arial"/>
    <w:charset w:val="0"/>
    <w:family w:val="swiss"/>
    <w:pitch w:val="variable"/>
  </w:font>
  <w:font w:name="Arial-BoldItalicMT">
    <w:altName w:val="Arial-BoldItalicMT"/>
    <w:charset w:val="0"/>
    <w:family w:val="swiss"/>
    <w:pitch w:val="variable"/>
  </w:font>
  <w:font w:name="Avenir-Heavy">
    <w:altName w:val="Avenir-Heavy"/>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80" w:hanging="360"/>
      </w:pPr>
      <w:rPr>
        <w:rFonts w:hint="default" w:ascii="Arial" w:hAnsi="Arial" w:eastAsia="Arial" w:cs="Arial"/>
        <w:b/>
        <w:bCs/>
        <w:spacing w:val="-23"/>
        <w:w w:val="100"/>
        <w:sz w:val="22"/>
        <w:szCs w:val="22"/>
        <w:lang w:val="en-us" w:eastAsia="en-us" w:bidi="en-us"/>
      </w:rPr>
    </w:lvl>
    <w:lvl w:ilvl="1">
      <w:start w:val="0"/>
      <w:numFmt w:val="bullet"/>
      <w:lvlText w:val="•"/>
      <w:lvlJc w:val="left"/>
      <w:pPr>
        <w:ind w:left="1620" w:hanging="360"/>
      </w:pPr>
      <w:rPr>
        <w:rFonts w:hint="default"/>
        <w:lang w:val="en-us" w:eastAsia="en-us" w:bidi="en-us"/>
      </w:rPr>
    </w:lvl>
    <w:lvl w:ilvl="2">
      <w:start w:val="0"/>
      <w:numFmt w:val="bullet"/>
      <w:lvlText w:val="•"/>
      <w:lvlJc w:val="left"/>
      <w:pPr>
        <w:ind w:left="2661" w:hanging="360"/>
      </w:pPr>
      <w:rPr>
        <w:rFonts w:hint="default"/>
        <w:lang w:val="en-us" w:eastAsia="en-us" w:bidi="en-us"/>
      </w:rPr>
    </w:lvl>
    <w:lvl w:ilvl="3">
      <w:start w:val="0"/>
      <w:numFmt w:val="bullet"/>
      <w:lvlText w:val="•"/>
      <w:lvlJc w:val="left"/>
      <w:pPr>
        <w:ind w:left="3701" w:hanging="360"/>
      </w:pPr>
      <w:rPr>
        <w:rFonts w:hint="default"/>
        <w:lang w:val="en-us" w:eastAsia="en-us" w:bidi="en-us"/>
      </w:rPr>
    </w:lvl>
    <w:lvl w:ilvl="4">
      <w:start w:val="0"/>
      <w:numFmt w:val="bullet"/>
      <w:lvlText w:val="•"/>
      <w:lvlJc w:val="left"/>
      <w:pPr>
        <w:ind w:left="4742" w:hanging="360"/>
      </w:pPr>
      <w:rPr>
        <w:rFonts w:hint="default"/>
        <w:lang w:val="en-us" w:eastAsia="en-us" w:bidi="en-us"/>
      </w:rPr>
    </w:lvl>
    <w:lvl w:ilvl="5">
      <w:start w:val="0"/>
      <w:numFmt w:val="bullet"/>
      <w:lvlText w:val="•"/>
      <w:lvlJc w:val="left"/>
      <w:pPr>
        <w:ind w:left="5782" w:hanging="360"/>
      </w:pPr>
      <w:rPr>
        <w:rFonts w:hint="default"/>
        <w:lang w:val="en-us" w:eastAsia="en-us" w:bidi="en-us"/>
      </w:rPr>
    </w:lvl>
    <w:lvl w:ilvl="6">
      <w:start w:val="0"/>
      <w:numFmt w:val="bullet"/>
      <w:lvlText w:val="•"/>
      <w:lvlJc w:val="left"/>
      <w:pPr>
        <w:ind w:left="6823" w:hanging="360"/>
      </w:pPr>
      <w:rPr>
        <w:rFonts w:hint="default"/>
        <w:lang w:val="en-us" w:eastAsia="en-us" w:bidi="en-us"/>
      </w:rPr>
    </w:lvl>
    <w:lvl w:ilvl="7">
      <w:start w:val="0"/>
      <w:numFmt w:val="bullet"/>
      <w:lvlText w:val="•"/>
      <w:lvlJc w:val="left"/>
      <w:pPr>
        <w:ind w:left="7863" w:hanging="360"/>
      </w:pPr>
      <w:rPr>
        <w:rFonts w:hint="default"/>
        <w:lang w:val="en-us" w:eastAsia="en-us" w:bidi="en-us"/>
      </w:rPr>
    </w:lvl>
    <w:lvl w:ilvl="8">
      <w:start w:val="0"/>
      <w:numFmt w:val="bullet"/>
      <w:lvlText w:val="•"/>
      <w:lvlJc w:val="left"/>
      <w:pPr>
        <w:ind w:left="8904" w:hanging="36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66"/>
      <w:ind w:left="106"/>
      <w:outlineLvl w:val="1"/>
    </w:pPr>
    <w:rPr>
      <w:rFonts w:ascii="Arial" w:hAnsi="Arial" w:eastAsia="Arial" w:cs="Arial"/>
      <w:b/>
      <w:bCs/>
      <w:sz w:val="26"/>
      <w:szCs w:val="26"/>
      <w:lang w:val="en-us" w:eastAsia="en-us" w:bidi="en-us"/>
    </w:rPr>
  </w:style>
  <w:style w:styleId="Heading2" w:type="paragraph">
    <w:name w:val="Heading 2"/>
    <w:basedOn w:val="Normal"/>
    <w:uiPriority w:val="1"/>
    <w:qFormat/>
    <w:pPr>
      <w:spacing w:line="246" w:lineRule="exact"/>
      <w:outlineLvl w:val="2"/>
    </w:pPr>
    <w:rPr>
      <w:rFonts w:ascii="Arial" w:hAnsi="Arial" w:eastAsia="Arial" w:cs="Arial"/>
      <w:b/>
      <w:bCs/>
      <w:sz w:val="22"/>
      <w:szCs w:val="22"/>
      <w:lang w:val="en-us" w:eastAsia="en-us" w:bidi="en-us"/>
    </w:rPr>
  </w:style>
  <w:style w:styleId="ListParagraph" w:type="paragraph">
    <w:name w:val="List Paragraph"/>
    <w:basedOn w:val="Normal"/>
    <w:uiPriority w:val="1"/>
    <w:qFormat/>
    <w:pPr>
      <w:ind w:left="580" w:right="217" w:hanging="360"/>
      <w:jc w:val="both"/>
    </w:pPr>
    <w:rPr>
      <w:rFonts w:ascii="Arial-BoldItalicMT" w:hAnsi="Arial-BoldItalicMT" w:eastAsia="Arial-BoldItalicMT" w:cs="Arial-BoldItalicMT"/>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mailto:prayer@cfijerusalem.org" TargetMode="External"/><Relationship Id="rId10" Type="http://schemas.openxmlformats.org/officeDocument/2006/relationships/hyperlink" Target="http://www.cfijerusalem.org/"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2021-10-04T07:51:22Z</dcterms:created>
  <dcterms:modified xsi:type="dcterms:W3CDTF">2021-10-04T07:51:22Z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2021-05-31T00:00:00Z</vt:filetime>
  </property>
  <property fmtid="{D5CDD505-2E9C-101B-9397-08002B2CF9AE}" pid="3" name="Creator">
    <vt:lpwstr>Adobe InDesign CC 2017 (Macintosh)</vt:lpwstr>
  </property>
  <property fmtid="{D5CDD505-2E9C-101B-9397-08002B2CF9AE}" pid="4" name="LastSaved">
    <vt:filetime>2021-10-04T00:00:00Z</vt:filetime>
  </property>
</Properties>
</file>