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F5E32" w:rsidRDefault="005F5E32">
      <w:pPr>
        <w:pStyle w:val="BodyText"/>
        <w:rPr>
          <w:rFonts w:ascii="Times New Roman"/>
          <w:sz w:val="20"/>
        </w:rPr>
      </w:pPr>
      <w:r w:rsidRPr="005F5E32">
        <w:pict>
          <v:shapetype id="_x0000_t202" coordsize="21600,21600" o:spt="202" path="m0,0l0,21600,21600,21600,21600,0xe">
            <v:stroke joinstyle="miter"/>
            <v:path gradientshapeok="t" o:connecttype="rect"/>
          </v:shapetype>
          <v:shape id="_x0000_s1035" type="#_x0000_t202" style="position:absolute;margin-left:9.45pt;margin-top:113.5pt;width:9.8pt;height:12.3pt;z-index:-3736;mso-position-horizontal-relative:page;mso-position-vertical-relative:page" filled="f" stroked="f">
            <v:textbox style="mso-next-textbox:#_x0000_s1035" inset="0,0,0,0">
              <w:txbxContent>
                <w:p w:rsidR="005F5E32" w:rsidRDefault="00497916">
                  <w:pPr>
                    <w:spacing w:line="246" w:lineRule="exact"/>
                    <w:rPr>
                      <w:b/>
                    </w:rPr>
                  </w:pPr>
                  <w:proofErr w:type="gramStart"/>
                  <w:r>
                    <w:rPr>
                      <w:b/>
                      <w:color w:val="2B337D"/>
                    </w:rPr>
                    <w:t>in</w:t>
                  </w:r>
                  <w:proofErr w:type="gramEnd"/>
                </w:p>
              </w:txbxContent>
            </v:textbox>
            <w10:wrap anchorx="page" anchory="page"/>
          </v:shape>
        </w:pict>
      </w:r>
      <w:r w:rsidRPr="005F5E32">
        <w:pict>
          <v:group id="_x0000_s1028" style="position:absolute;margin-left:0;margin-top:0;width:595.3pt;height:841.9pt;z-index:-3712;mso-position-horizontal-relative:page;mso-position-vertical-relative:page" coordsize="11906,16838">
            <v:rect id="_x0000_s1034" style="position:absolute;top:2616;width:11906;height:14221" fillcolor="#c5d9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11906;height:2382">
              <v:imagedata r:id="rId5" o:title=""/>
            </v:shape>
            <v:shape id="_x0000_s1032" type="#_x0000_t75" style="position:absolute;left:311;top:311;width:1942;height:1758">
              <v:imagedata r:id="rId6" o:title=""/>
            </v:shape>
            <v:rect id="_x0000_s1031" style="position:absolute;top:2163;width:11906;height:454" fillcolor="#003591" stroked="f"/>
            <v:rect id="_x0000_s1030" style="position:absolute;left:2444;top:297;width:7085;height:1131" fillcolor="#231f20" stroked="f"/>
            <v:shape id="_x0000_s1029" type="#_x0000_t75" style="position:absolute;left:680;top:5446;width:10545;height:3000">
              <v:imagedata r:id="rId7" o:title=""/>
            </v:shape>
            <w10:wrap anchorx="page" anchory="page"/>
          </v:group>
        </w:pict>
      </w:r>
    </w:p>
    <w:p w:rsidR="005F5E32" w:rsidRDefault="005F5E32">
      <w:pPr>
        <w:pStyle w:val="BodyText"/>
        <w:rPr>
          <w:rFonts w:ascii="Times New Roman"/>
          <w:sz w:val="20"/>
        </w:rPr>
      </w:pPr>
    </w:p>
    <w:p w:rsidR="005F5E32" w:rsidRDefault="005F5E32">
      <w:pPr>
        <w:pStyle w:val="BodyText"/>
        <w:rPr>
          <w:rFonts w:ascii="Times New Roman"/>
          <w:sz w:val="20"/>
        </w:rPr>
      </w:pPr>
    </w:p>
    <w:p w:rsidR="005F5E32" w:rsidRDefault="005F5E32">
      <w:pPr>
        <w:pStyle w:val="BodyText"/>
        <w:rPr>
          <w:rFonts w:ascii="Times New Roman"/>
          <w:sz w:val="20"/>
        </w:rPr>
      </w:pPr>
    </w:p>
    <w:p w:rsidR="005F5E32" w:rsidRDefault="005F5E32">
      <w:pPr>
        <w:pStyle w:val="BodyText"/>
        <w:spacing w:before="4"/>
        <w:rPr>
          <w:rFonts w:ascii="Times New Roman"/>
          <w:sz w:val="23"/>
        </w:rPr>
      </w:pPr>
    </w:p>
    <w:p w:rsidR="005F5E32" w:rsidRPr="00497916" w:rsidRDefault="005F5E32">
      <w:pPr>
        <w:spacing w:before="100"/>
        <w:ind w:left="6904" w:right="109"/>
        <w:jc w:val="center"/>
        <w:rPr>
          <w:rFonts w:ascii="Avenir-HeavyOblique"/>
          <w:b/>
          <w:i/>
          <w:sz w:val="40"/>
        </w:rPr>
      </w:pPr>
      <w:r w:rsidRPr="00497916">
        <w:rPr>
          <w:sz w:val="40"/>
        </w:rPr>
        <w:pict>
          <v:shape id="_x0000_s1027" type="#_x0000_t202" style="position:absolute;left:0;text-align:left;margin-left:128.25pt;margin-top:-61.45pt;width:350pt;height:90.2pt;z-index:-3688;mso-position-horizontal-relative:page" filled="f" stroked="f">
            <v:textbox inset="0,0,0,0">
              <w:txbxContent>
                <w:p w:rsidR="005F5E32" w:rsidRDefault="00497916">
                  <w:pPr>
                    <w:rPr>
                      <w:rFonts w:ascii="Avenir-Heavy" w:hAnsi="Avenir-Heavy"/>
                      <w:b/>
                      <w:sz w:val="132"/>
                    </w:rPr>
                  </w:pPr>
                  <w:proofErr w:type="gramStart"/>
                  <w:r w:rsidRPr="00497916">
                    <w:rPr>
                      <w:rFonts w:ascii="Avenir-Heavy" w:hAnsi="Avenir-Heavy"/>
                      <w:b/>
                      <w:color w:val="FFFFFF" w:themeColor="background1"/>
                      <w:spacing w:val="-51"/>
                      <w:sz w:val="132"/>
                    </w:rPr>
                    <w:t>Watchman</w:t>
                  </w:r>
                  <w:r w:rsidRPr="00497916">
                    <w:rPr>
                      <w:rFonts w:ascii="Avenir-Heavy" w:hAnsi="Avenir-Heavy"/>
                      <w:b/>
                      <w:color w:val="FFFFFF"/>
                      <w:spacing w:val="-51"/>
                      <w:sz w:val="132"/>
                    </w:rPr>
                    <w:t>’s</w:t>
                  </w:r>
                  <w:proofErr w:type="gramEnd"/>
                </w:p>
              </w:txbxContent>
            </v:textbox>
            <w10:wrap anchorx="page"/>
          </v:shape>
        </w:pict>
      </w:r>
      <w:r w:rsidR="00497916" w:rsidRPr="00497916">
        <w:rPr>
          <w:rFonts w:ascii="Avenir-HeavyOblique"/>
          <w:b/>
          <w:i/>
          <w:color w:val="EF4123"/>
          <w:sz w:val="40"/>
        </w:rPr>
        <w:t>Prayer Letter</w:t>
      </w:r>
    </w:p>
    <w:p w:rsidR="005F5E32" w:rsidRDefault="00497916">
      <w:pPr>
        <w:pStyle w:val="Heading1"/>
        <w:tabs>
          <w:tab w:val="left" w:pos="4286"/>
          <w:tab w:val="left" w:pos="8190"/>
        </w:tabs>
      </w:pPr>
      <w:r>
        <w:rPr>
          <w:color w:val="FFFFFF"/>
        </w:rPr>
        <w:t>Christian Friends</w:t>
      </w:r>
      <w:r>
        <w:rPr>
          <w:color w:val="FFFFFF"/>
          <w:spacing w:val="-5"/>
        </w:rPr>
        <w:t xml:space="preserve"> </w:t>
      </w:r>
      <w:r>
        <w:rPr>
          <w:color w:val="FFFFFF"/>
        </w:rPr>
        <w:t>of</w:t>
      </w:r>
      <w:r>
        <w:rPr>
          <w:color w:val="FFFFFF"/>
          <w:spacing w:val="-2"/>
        </w:rPr>
        <w:t xml:space="preserve"> </w:t>
      </w:r>
      <w:r>
        <w:rPr>
          <w:color w:val="FFFFFF"/>
        </w:rPr>
        <w:t>Israel</w:t>
      </w:r>
      <w:r>
        <w:rPr>
          <w:color w:val="FFFFFF"/>
        </w:rPr>
        <w:tab/>
      </w:r>
      <w:hyperlink r:id="rId8">
        <w:r>
          <w:rPr>
            <w:color w:val="FFFFFF"/>
          </w:rPr>
          <w:t>prayer@cfi</w:t>
        </w:r>
        <w:r>
          <w:rPr>
            <w:color w:val="FFFFFF"/>
          </w:rPr>
          <w:t>j</w:t>
        </w:r>
        <w:r>
          <w:rPr>
            <w:color w:val="FFFFFF"/>
          </w:rPr>
          <w:t>erusalem.org</w:t>
        </w:r>
      </w:hyperlink>
      <w:r>
        <w:rPr>
          <w:color w:val="FFFFFF"/>
        </w:rPr>
        <w:tab/>
      </w:r>
      <w:hyperlink r:id="rId9">
        <w:r>
          <w:rPr>
            <w:color w:val="FFFFFF"/>
          </w:rPr>
          <w:t>www.cfijerusalem.org</w:t>
        </w:r>
      </w:hyperlink>
    </w:p>
    <w:p w:rsidR="005F5E32" w:rsidRDefault="00497916">
      <w:pPr>
        <w:spacing w:before="189"/>
        <w:ind w:left="7079" w:right="109"/>
        <w:jc w:val="center"/>
        <w:rPr>
          <w:sz w:val="24"/>
        </w:rPr>
      </w:pPr>
      <w:r>
        <w:rPr>
          <w:color w:val="231F20"/>
          <w:sz w:val="24"/>
        </w:rPr>
        <w:t>February 2021 /Jewish Year 5781</w:t>
      </w:r>
    </w:p>
    <w:p w:rsidR="005F5E32" w:rsidRDefault="00497916">
      <w:pPr>
        <w:spacing w:before="156"/>
        <w:ind w:left="220"/>
        <w:jc w:val="both"/>
        <w:rPr>
          <w:b/>
          <w:sz w:val="92"/>
        </w:rPr>
      </w:pPr>
      <w:r>
        <w:rPr>
          <w:b/>
          <w:color w:val="003593"/>
          <w:sz w:val="92"/>
        </w:rPr>
        <w:t>A HEART OF FLESH</w:t>
      </w:r>
    </w:p>
    <w:p w:rsidR="005F5E32" w:rsidRDefault="00497916">
      <w:pPr>
        <w:spacing w:before="121" w:line="266" w:lineRule="auto"/>
        <w:ind w:left="220" w:right="217"/>
        <w:jc w:val="both"/>
        <w:rPr>
          <w:rFonts w:ascii="Arial-BoldItalicMT" w:hAnsi="Arial-BoldItalicMT"/>
          <w:b/>
          <w:i/>
        </w:rPr>
      </w:pPr>
      <w:r>
        <w:rPr>
          <w:rFonts w:ascii="Arial-BoldItalicMT" w:hAnsi="Arial-BoldItalicMT"/>
          <w:b/>
          <w:i/>
          <w:color w:val="003593"/>
        </w:rPr>
        <w:t xml:space="preserve">“Moreover, I will give you a new heart and put a new spirit within you; and I will remove the heart of stone from your flesh and give you a heart of flesh. And I will put My Spirit within you and bring it about that you walk in </w:t>
      </w:r>
      <w:proofErr w:type="gramStart"/>
      <w:r>
        <w:rPr>
          <w:rFonts w:ascii="Arial-BoldItalicMT" w:hAnsi="Arial-BoldItalicMT"/>
          <w:b/>
          <w:i/>
          <w:color w:val="003593"/>
        </w:rPr>
        <w:t>My</w:t>
      </w:r>
      <w:proofErr w:type="gramEnd"/>
      <w:r>
        <w:rPr>
          <w:rFonts w:ascii="Arial-BoldItalicMT" w:hAnsi="Arial-BoldItalicMT"/>
          <w:b/>
          <w:i/>
          <w:color w:val="003593"/>
        </w:rPr>
        <w:t xml:space="preserve"> statutes, and are careful</w:t>
      </w:r>
      <w:r>
        <w:rPr>
          <w:rFonts w:ascii="Arial-BoldItalicMT" w:hAnsi="Arial-BoldItalicMT"/>
          <w:b/>
          <w:i/>
          <w:color w:val="003593"/>
        </w:rPr>
        <w:t xml:space="preserve"> and follow My ordinances.” (Ezekiel 36:26 TLV)</w:t>
      </w: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rPr>
          <w:rFonts w:ascii="Arial-BoldItalicMT"/>
          <w:b/>
          <w:i/>
          <w:sz w:val="20"/>
        </w:rPr>
      </w:pPr>
    </w:p>
    <w:p w:rsidR="005F5E32" w:rsidRDefault="005F5E32">
      <w:pPr>
        <w:pStyle w:val="BodyText"/>
        <w:spacing w:before="2"/>
        <w:rPr>
          <w:rFonts w:ascii="Arial-BoldItalicMT"/>
          <w:b/>
          <w:i/>
          <w:sz w:val="25"/>
        </w:rPr>
      </w:pPr>
    </w:p>
    <w:p w:rsidR="005F5E32" w:rsidRDefault="00497916">
      <w:pPr>
        <w:pStyle w:val="BodyText"/>
        <w:spacing w:before="95" w:line="237" w:lineRule="auto"/>
        <w:ind w:left="220" w:right="217"/>
        <w:jc w:val="both"/>
      </w:pPr>
      <w:r>
        <w:t>During</w:t>
      </w:r>
      <w:r>
        <w:rPr>
          <w:spacing w:val="-7"/>
        </w:rPr>
        <w:t xml:space="preserve"> </w:t>
      </w:r>
      <w:r>
        <w:t>Israel’s</w:t>
      </w:r>
      <w:r>
        <w:rPr>
          <w:spacing w:val="-8"/>
        </w:rPr>
        <w:t xml:space="preserve"> </w:t>
      </w:r>
      <w:r>
        <w:t>exile</w:t>
      </w:r>
      <w:r>
        <w:rPr>
          <w:spacing w:val="-7"/>
        </w:rPr>
        <w:t xml:space="preserve"> </w:t>
      </w:r>
      <w:r>
        <w:t>in</w:t>
      </w:r>
      <w:r>
        <w:rPr>
          <w:spacing w:val="-8"/>
        </w:rPr>
        <w:t xml:space="preserve"> </w:t>
      </w:r>
      <w:r>
        <w:t>Babylon,</w:t>
      </w:r>
      <w:r>
        <w:rPr>
          <w:spacing w:val="-7"/>
        </w:rPr>
        <w:t xml:space="preserve"> </w:t>
      </w:r>
      <w:r>
        <w:t>the</w:t>
      </w:r>
      <w:r>
        <w:rPr>
          <w:spacing w:val="-7"/>
        </w:rPr>
        <w:t xml:space="preserve"> </w:t>
      </w:r>
      <w:r>
        <w:t>Lord</w:t>
      </w:r>
      <w:r>
        <w:rPr>
          <w:spacing w:val="-8"/>
        </w:rPr>
        <w:t xml:space="preserve"> </w:t>
      </w:r>
      <w:r>
        <w:t>spoke</w:t>
      </w:r>
      <w:r>
        <w:rPr>
          <w:spacing w:val="-8"/>
        </w:rPr>
        <w:t xml:space="preserve"> </w:t>
      </w:r>
      <w:r>
        <w:t>through</w:t>
      </w:r>
      <w:r>
        <w:rPr>
          <w:spacing w:val="-7"/>
        </w:rPr>
        <w:t xml:space="preserve"> </w:t>
      </w:r>
      <w:r>
        <w:t>the</w:t>
      </w:r>
      <w:r>
        <w:rPr>
          <w:spacing w:val="-7"/>
        </w:rPr>
        <w:t xml:space="preserve"> </w:t>
      </w:r>
      <w:r>
        <w:t>prophet</w:t>
      </w:r>
      <w:r>
        <w:rPr>
          <w:spacing w:val="-7"/>
        </w:rPr>
        <w:t xml:space="preserve"> </w:t>
      </w:r>
      <w:r>
        <w:t>Ezekiel,</w:t>
      </w:r>
      <w:r>
        <w:rPr>
          <w:spacing w:val="-8"/>
        </w:rPr>
        <w:t xml:space="preserve"> </w:t>
      </w:r>
      <w:r>
        <w:t>telling</w:t>
      </w:r>
      <w:r>
        <w:rPr>
          <w:spacing w:val="-7"/>
        </w:rPr>
        <w:t xml:space="preserve"> </w:t>
      </w:r>
      <w:r>
        <w:t>him</w:t>
      </w:r>
      <w:r>
        <w:rPr>
          <w:spacing w:val="-8"/>
        </w:rPr>
        <w:t xml:space="preserve"> </w:t>
      </w:r>
      <w:r>
        <w:t>to</w:t>
      </w:r>
      <w:r>
        <w:rPr>
          <w:spacing w:val="-7"/>
        </w:rPr>
        <w:t xml:space="preserve"> </w:t>
      </w:r>
      <w:r>
        <w:t>speak</w:t>
      </w:r>
      <w:r>
        <w:rPr>
          <w:spacing w:val="-8"/>
        </w:rPr>
        <w:t xml:space="preserve"> </w:t>
      </w:r>
      <w:r>
        <w:t>to</w:t>
      </w:r>
      <w:r>
        <w:rPr>
          <w:spacing w:val="-7"/>
        </w:rPr>
        <w:t xml:space="preserve"> </w:t>
      </w:r>
      <w:r>
        <w:t>the</w:t>
      </w:r>
      <w:r>
        <w:rPr>
          <w:spacing w:val="-7"/>
        </w:rPr>
        <w:t xml:space="preserve"> </w:t>
      </w:r>
      <w:proofErr w:type="spellStart"/>
      <w:r>
        <w:t>moun</w:t>
      </w:r>
      <w:proofErr w:type="spellEnd"/>
      <w:r>
        <w:t xml:space="preserve">- </w:t>
      </w:r>
      <w:proofErr w:type="spellStart"/>
      <w:r>
        <w:t>tains</w:t>
      </w:r>
      <w:proofErr w:type="spellEnd"/>
      <w:r>
        <w:t>, hills, ravines, valleys, desolate ruins, and abandoned cities of Israel. In obedience to God’s prompting while he was a captive in Babylon, the prophet proclaimed that the land of Israel would again be inhabited and</w:t>
      </w:r>
      <w:r>
        <w:rPr>
          <w:spacing w:val="-9"/>
        </w:rPr>
        <w:t xml:space="preserve"> </w:t>
      </w:r>
      <w:r>
        <w:t>the</w:t>
      </w:r>
      <w:r>
        <w:rPr>
          <w:spacing w:val="-9"/>
        </w:rPr>
        <w:t xml:space="preserve"> </w:t>
      </w:r>
      <w:r>
        <w:t>walls</w:t>
      </w:r>
      <w:r>
        <w:rPr>
          <w:spacing w:val="-9"/>
        </w:rPr>
        <w:t xml:space="preserve"> </w:t>
      </w:r>
      <w:r>
        <w:t>rebuilt.</w:t>
      </w:r>
      <w:r>
        <w:rPr>
          <w:spacing w:val="-9"/>
        </w:rPr>
        <w:t xml:space="preserve"> </w:t>
      </w:r>
      <w:r>
        <w:t>Ezekiel</w:t>
      </w:r>
      <w:r>
        <w:rPr>
          <w:spacing w:val="-9"/>
        </w:rPr>
        <w:t xml:space="preserve"> </w:t>
      </w:r>
      <w:r>
        <w:t>declared</w:t>
      </w:r>
      <w:r>
        <w:rPr>
          <w:spacing w:val="-9"/>
        </w:rPr>
        <w:t xml:space="preserve"> </w:t>
      </w:r>
      <w:r>
        <w:t>that</w:t>
      </w:r>
      <w:r>
        <w:rPr>
          <w:spacing w:val="-9"/>
        </w:rPr>
        <w:t xml:space="preserve"> </w:t>
      </w:r>
      <w:r>
        <w:t>God</w:t>
      </w:r>
      <w:r>
        <w:rPr>
          <w:spacing w:val="-9"/>
        </w:rPr>
        <w:t xml:space="preserve"> </w:t>
      </w:r>
      <w:r>
        <w:t>would</w:t>
      </w:r>
      <w:r>
        <w:rPr>
          <w:spacing w:val="-9"/>
        </w:rPr>
        <w:t xml:space="preserve"> </w:t>
      </w:r>
      <w:r>
        <w:t>bring</w:t>
      </w:r>
      <w:r>
        <w:rPr>
          <w:spacing w:val="-9"/>
        </w:rPr>
        <w:t xml:space="preserve"> </w:t>
      </w:r>
      <w:r>
        <w:t>His</w:t>
      </w:r>
      <w:r>
        <w:rPr>
          <w:spacing w:val="-9"/>
        </w:rPr>
        <w:t xml:space="preserve"> </w:t>
      </w:r>
      <w:r>
        <w:t>people</w:t>
      </w:r>
      <w:r>
        <w:rPr>
          <w:spacing w:val="-9"/>
        </w:rPr>
        <w:t xml:space="preserve"> </w:t>
      </w:r>
      <w:r>
        <w:t>back</w:t>
      </w:r>
      <w:r>
        <w:rPr>
          <w:spacing w:val="-9"/>
        </w:rPr>
        <w:t xml:space="preserve"> </w:t>
      </w:r>
      <w:r>
        <w:t>home!</w:t>
      </w:r>
      <w:r>
        <w:rPr>
          <w:spacing w:val="-14"/>
        </w:rPr>
        <w:t xml:space="preserve"> </w:t>
      </w:r>
      <w:r>
        <w:t>Through</w:t>
      </w:r>
      <w:r>
        <w:rPr>
          <w:spacing w:val="-9"/>
        </w:rPr>
        <w:t xml:space="preserve"> </w:t>
      </w:r>
      <w:r>
        <w:t>Ezekiel,</w:t>
      </w:r>
      <w:r>
        <w:rPr>
          <w:spacing w:val="-9"/>
        </w:rPr>
        <w:t xml:space="preserve"> </w:t>
      </w:r>
      <w:r>
        <w:t>the</w:t>
      </w:r>
      <w:r>
        <w:rPr>
          <w:spacing w:val="-9"/>
        </w:rPr>
        <w:t xml:space="preserve"> </w:t>
      </w:r>
      <w:r>
        <w:t xml:space="preserve">Lord announced that the house of Israel would again be renewed, not for </w:t>
      </w:r>
      <w:proofErr w:type="gramStart"/>
      <w:r>
        <w:t>their own</w:t>
      </w:r>
      <w:proofErr w:type="gramEnd"/>
      <w:r>
        <w:t xml:space="preserve"> sake, but for the sake of His Holy</w:t>
      </w:r>
      <w:r>
        <w:rPr>
          <w:spacing w:val="-13"/>
        </w:rPr>
        <w:t xml:space="preserve"> </w:t>
      </w:r>
      <w:r>
        <w:t>Name.</w:t>
      </w:r>
      <w:r>
        <w:rPr>
          <w:spacing w:val="-13"/>
        </w:rPr>
        <w:t xml:space="preserve"> </w:t>
      </w:r>
      <w:r>
        <w:t>God</w:t>
      </w:r>
      <w:r>
        <w:rPr>
          <w:spacing w:val="-13"/>
        </w:rPr>
        <w:t xml:space="preserve"> </w:t>
      </w:r>
      <w:r>
        <w:t>promised</w:t>
      </w:r>
      <w:r>
        <w:rPr>
          <w:spacing w:val="-13"/>
        </w:rPr>
        <w:t xml:space="preserve"> </w:t>
      </w:r>
      <w:r>
        <w:t>that</w:t>
      </w:r>
      <w:r>
        <w:rPr>
          <w:spacing w:val="-13"/>
        </w:rPr>
        <w:t xml:space="preserve"> </w:t>
      </w:r>
      <w:r>
        <w:t>He</w:t>
      </w:r>
      <w:r>
        <w:rPr>
          <w:spacing w:val="-13"/>
        </w:rPr>
        <w:t xml:space="preserve"> </w:t>
      </w:r>
      <w:r>
        <w:t>would</w:t>
      </w:r>
      <w:r>
        <w:rPr>
          <w:spacing w:val="-13"/>
        </w:rPr>
        <w:t xml:space="preserve"> </w:t>
      </w:r>
      <w:r>
        <w:t>change</w:t>
      </w:r>
      <w:r>
        <w:rPr>
          <w:spacing w:val="-13"/>
        </w:rPr>
        <w:t xml:space="preserve"> </w:t>
      </w:r>
      <w:r>
        <w:t>their</w:t>
      </w:r>
      <w:r>
        <w:rPr>
          <w:spacing w:val="-13"/>
        </w:rPr>
        <w:t xml:space="preserve"> </w:t>
      </w:r>
      <w:r>
        <w:rPr>
          <w:spacing w:val="-3"/>
        </w:rPr>
        <w:t>stony,</w:t>
      </w:r>
      <w:r>
        <w:rPr>
          <w:spacing w:val="-13"/>
        </w:rPr>
        <w:t xml:space="preserve"> </w:t>
      </w:r>
      <w:r>
        <w:t>rebellious</w:t>
      </w:r>
      <w:r>
        <w:rPr>
          <w:spacing w:val="-13"/>
        </w:rPr>
        <w:t xml:space="preserve"> </w:t>
      </w:r>
      <w:r>
        <w:t>hearts</w:t>
      </w:r>
      <w:r>
        <w:rPr>
          <w:spacing w:val="-13"/>
        </w:rPr>
        <w:t xml:space="preserve"> </w:t>
      </w:r>
      <w:r>
        <w:t>and</w:t>
      </w:r>
      <w:r>
        <w:rPr>
          <w:spacing w:val="-13"/>
        </w:rPr>
        <w:t xml:space="preserve"> </w:t>
      </w:r>
      <w:r>
        <w:t>put</w:t>
      </w:r>
      <w:r>
        <w:rPr>
          <w:spacing w:val="-13"/>
        </w:rPr>
        <w:t xml:space="preserve"> </w:t>
      </w:r>
      <w:r>
        <w:t>His</w:t>
      </w:r>
      <w:r>
        <w:rPr>
          <w:spacing w:val="-13"/>
        </w:rPr>
        <w:t xml:space="preserve"> </w:t>
      </w:r>
      <w:r>
        <w:t>Spirit</w:t>
      </w:r>
      <w:r>
        <w:rPr>
          <w:spacing w:val="-13"/>
        </w:rPr>
        <w:t xml:space="preserve"> </w:t>
      </w:r>
      <w:r>
        <w:t>in</w:t>
      </w:r>
      <w:r>
        <w:rPr>
          <w:spacing w:val="-13"/>
        </w:rPr>
        <w:t xml:space="preserve"> </w:t>
      </w:r>
      <w:r>
        <w:t>them.</w:t>
      </w:r>
      <w:r>
        <w:rPr>
          <w:spacing w:val="-16"/>
        </w:rPr>
        <w:t xml:space="preserve"> </w:t>
      </w:r>
      <w:r>
        <w:t>Their hearts</w:t>
      </w:r>
      <w:r>
        <w:rPr>
          <w:spacing w:val="-10"/>
        </w:rPr>
        <w:t xml:space="preserve"> </w:t>
      </w:r>
      <w:r>
        <w:t>would</w:t>
      </w:r>
      <w:r>
        <w:rPr>
          <w:spacing w:val="-10"/>
        </w:rPr>
        <w:t xml:space="preserve"> </w:t>
      </w:r>
      <w:r>
        <w:t>become</w:t>
      </w:r>
      <w:r>
        <w:rPr>
          <w:spacing w:val="-10"/>
        </w:rPr>
        <w:t xml:space="preserve"> </w:t>
      </w:r>
      <w:r>
        <w:t>tender</w:t>
      </w:r>
      <w:r>
        <w:rPr>
          <w:spacing w:val="-10"/>
        </w:rPr>
        <w:t xml:space="preserve"> </w:t>
      </w:r>
      <w:r>
        <w:t>and</w:t>
      </w:r>
      <w:r>
        <w:rPr>
          <w:spacing w:val="-10"/>
        </w:rPr>
        <w:t xml:space="preserve"> </w:t>
      </w:r>
      <w:r>
        <w:t>pliable</w:t>
      </w:r>
      <w:r>
        <w:rPr>
          <w:spacing w:val="-10"/>
        </w:rPr>
        <w:t xml:space="preserve"> </w:t>
      </w:r>
      <w:r>
        <w:t>–</w:t>
      </w:r>
      <w:r>
        <w:rPr>
          <w:spacing w:val="-10"/>
        </w:rPr>
        <w:t xml:space="preserve"> </w:t>
      </w:r>
      <w:r>
        <w:t>a</w:t>
      </w:r>
      <w:r>
        <w:rPr>
          <w:spacing w:val="-10"/>
        </w:rPr>
        <w:t xml:space="preserve"> </w:t>
      </w:r>
      <w:r>
        <w:t>heart</w:t>
      </w:r>
      <w:r>
        <w:rPr>
          <w:spacing w:val="-10"/>
        </w:rPr>
        <w:t xml:space="preserve"> </w:t>
      </w:r>
      <w:r>
        <w:t>that</w:t>
      </w:r>
      <w:r>
        <w:rPr>
          <w:spacing w:val="-10"/>
        </w:rPr>
        <w:t xml:space="preserve"> </w:t>
      </w:r>
      <w:r>
        <w:t>would</w:t>
      </w:r>
      <w:r>
        <w:rPr>
          <w:spacing w:val="-10"/>
        </w:rPr>
        <w:t xml:space="preserve"> </w:t>
      </w:r>
      <w:r>
        <w:t>truly</w:t>
      </w:r>
      <w:r>
        <w:rPr>
          <w:spacing w:val="-10"/>
        </w:rPr>
        <w:t xml:space="preserve"> </w:t>
      </w:r>
      <w:r>
        <w:t>love</w:t>
      </w:r>
      <w:r>
        <w:rPr>
          <w:spacing w:val="-10"/>
        </w:rPr>
        <w:t xml:space="preserve"> </w:t>
      </w:r>
      <w:r>
        <w:t>the</w:t>
      </w:r>
      <w:r>
        <w:rPr>
          <w:spacing w:val="-10"/>
        </w:rPr>
        <w:t xml:space="preserve"> </w:t>
      </w:r>
      <w:r>
        <w:t>Lord</w:t>
      </w:r>
      <w:r>
        <w:rPr>
          <w:spacing w:val="-10"/>
        </w:rPr>
        <w:t xml:space="preserve"> </w:t>
      </w:r>
      <w:r>
        <w:t>and</w:t>
      </w:r>
      <w:r>
        <w:rPr>
          <w:spacing w:val="-10"/>
        </w:rPr>
        <w:t xml:space="preserve"> </w:t>
      </w:r>
      <w:r>
        <w:t>take</w:t>
      </w:r>
      <w:r>
        <w:rPr>
          <w:spacing w:val="-10"/>
        </w:rPr>
        <w:t xml:space="preserve"> </w:t>
      </w:r>
      <w:r>
        <w:t>pleasure</w:t>
      </w:r>
      <w:r>
        <w:rPr>
          <w:spacing w:val="-10"/>
        </w:rPr>
        <w:t xml:space="preserve"> </w:t>
      </w:r>
      <w:r>
        <w:t>in</w:t>
      </w:r>
      <w:r>
        <w:rPr>
          <w:spacing w:val="-10"/>
        </w:rPr>
        <w:t xml:space="preserve"> </w:t>
      </w:r>
      <w:r>
        <w:t>following His</w:t>
      </w:r>
      <w:r>
        <w:rPr>
          <w:spacing w:val="-2"/>
        </w:rPr>
        <w:t xml:space="preserve"> </w:t>
      </w:r>
      <w:r>
        <w:t>ways.</w:t>
      </w:r>
    </w:p>
    <w:p w:rsidR="005F5E32" w:rsidRDefault="005F5E32">
      <w:pPr>
        <w:pStyle w:val="BodyText"/>
        <w:spacing w:before="4"/>
        <w:rPr>
          <w:sz w:val="21"/>
        </w:rPr>
      </w:pPr>
    </w:p>
    <w:p w:rsidR="005F5E32" w:rsidRDefault="00497916">
      <w:pPr>
        <w:pStyle w:val="BodyText"/>
        <w:spacing w:before="1" w:line="237" w:lineRule="auto"/>
        <w:ind w:left="220" w:right="216"/>
        <w:jc w:val="both"/>
      </w:pPr>
      <w:r>
        <w:t>God sent His word to Israel while they were in a desperate condition of servitude in order to</w:t>
      </w:r>
      <w:r>
        <w:t xml:space="preserve"> give them hope and</w:t>
      </w:r>
      <w:r>
        <w:rPr>
          <w:spacing w:val="-13"/>
        </w:rPr>
        <w:t xml:space="preserve"> </w:t>
      </w:r>
      <w:r>
        <w:t>to</w:t>
      </w:r>
      <w:r>
        <w:rPr>
          <w:spacing w:val="-13"/>
        </w:rPr>
        <w:t xml:space="preserve"> </w:t>
      </w:r>
      <w:r>
        <w:t>remind</w:t>
      </w:r>
      <w:r>
        <w:rPr>
          <w:spacing w:val="-13"/>
        </w:rPr>
        <w:t xml:space="preserve"> </w:t>
      </w:r>
      <w:r>
        <w:t>them</w:t>
      </w:r>
      <w:r>
        <w:rPr>
          <w:spacing w:val="-13"/>
        </w:rPr>
        <w:t xml:space="preserve"> </w:t>
      </w:r>
      <w:r>
        <w:t>of</w:t>
      </w:r>
      <w:r>
        <w:rPr>
          <w:spacing w:val="-13"/>
        </w:rPr>
        <w:t xml:space="preserve"> </w:t>
      </w:r>
      <w:r>
        <w:t>their</w:t>
      </w:r>
      <w:r>
        <w:rPr>
          <w:spacing w:val="-13"/>
        </w:rPr>
        <w:t xml:space="preserve"> </w:t>
      </w:r>
      <w:r>
        <w:t>future.</w:t>
      </w:r>
      <w:r>
        <w:rPr>
          <w:spacing w:val="-24"/>
        </w:rPr>
        <w:t xml:space="preserve"> </w:t>
      </w:r>
      <w:r>
        <w:t>Although</w:t>
      </w:r>
      <w:r>
        <w:rPr>
          <w:spacing w:val="-13"/>
        </w:rPr>
        <w:t xml:space="preserve"> </w:t>
      </w:r>
      <w:r>
        <w:t>Israel</w:t>
      </w:r>
      <w:r>
        <w:rPr>
          <w:spacing w:val="-13"/>
        </w:rPr>
        <w:t xml:space="preserve"> </w:t>
      </w:r>
      <w:r>
        <w:t>was</w:t>
      </w:r>
      <w:r>
        <w:rPr>
          <w:spacing w:val="-13"/>
        </w:rPr>
        <w:t xml:space="preserve"> </w:t>
      </w:r>
      <w:r>
        <w:t>reaping</w:t>
      </w:r>
      <w:r>
        <w:rPr>
          <w:spacing w:val="-13"/>
        </w:rPr>
        <w:t xml:space="preserve"> </w:t>
      </w:r>
      <w:r>
        <w:t>the</w:t>
      </w:r>
      <w:r>
        <w:rPr>
          <w:spacing w:val="-13"/>
        </w:rPr>
        <w:t xml:space="preserve"> </w:t>
      </w:r>
      <w:r>
        <w:t>results</w:t>
      </w:r>
      <w:r>
        <w:rPr>
          <w:spacing w:val="-13"/>
        </w:rPr>
        <w:t xml:space="preserve"> </w:t>
      </w:r>
      <w:r>
        <w:t>of</w:t>
      </w:r>
      <w:r>
        <w:rPr>
          <w:spacing w:val="-13"/>
        </w:rPr>
        <w:t xml:space="preserve"> </w:t>
      </w:r>
      <w:r>
        <w:t>rebellion</w:t>
      </w:r>
      <w:r>
        <w:rPr>
          <w:spacing w:val="-13"/>
        </w:rPr>
        <w:t xml:space="preserve"> </w:t>
      </w:r>
      <w:r>
        <w:t>against</w:t>
      </w:r>
      <w:r>
        <w:rPr>
          <w:spacing w:val="-13"/>
        </w:rPr>
        <w:t xml:space="preserve"> </w:t>
      </w:r>
      <w:r>
        <w:t>God,</w:t>
      </w:r>
      <w:r>
        <w:rPr>
          <w:spacing w:val="-13"/>
        </w:rPr>
        <w:t xml:space="preserve"> </w:t>
      </w:r>
      <w:r>
        <w:t>He</w:t>
      </w:r>
      <w:r>
        <w:rPr>
          <w:spacing w:val="-13"/>
        </w:rPr>
        <w:t xml:space="preserve"> </w:t>
      </w:r>
      <w:r>
        <w:t>wanted to remind them that He still loved them and would always keep His covenant with</w:t>
      </w:r>
      <w:r>
        <w:rPr>
          <w:spacing w:val="-15"/>
        </w:rPr>
        <w:t xml:space="preserve"> </w:t>
      </w:r>
      <w:r>
        <w:t>them.</w:t>
      </w:r>
    </w:p>
    <w:p w:rsidR="005F5E32" w:rsidRDefault="005F5E32">
      <w:pPr>
        <w:pStyle w:val="BodyText"/>
        <w:spacing w:before="7"/>
        <w:rPr>
          <w:sz w:val="21"/>
        </w:rPr>
      </w:pPr>
    </w:p>
    <w:p w:rsidR="005F5E32" w:rsidRDefault="00497916">
      <w:pPr>
        <w:spacing w:line="237" w:lineRule="auto"/>
        <w:ind w:left="220" w:right="218"/>
        <w:jc w:val="both"/>
      </w:pPr>
      <w:r>
        <w:rPr>
          <w:spacing w:val="-6"/>
        </w:rPr>
        <w:t xml:space="preserve">Today </w:t>
      </w:r>
      <w:r>
        <w:t>some portions of Ezekiel’s prophecy are being fulfilled because Israel is indeed a nation that has returned</w:t>
      </w:r>
      <w:r>
        <w:rPr>
          <w:spacing w:val="-15"/>
        </w:rPr>
        <w:t xml:space="preserve"> </w:t>
      </w:r>
      <w:r>
        <w:t>to</w:t>
      </w:r>
      <w:r>
        <w:rPr>
          <w:spacing w:val="-15"/>
        </w:rPr>
        <w:t xml:space="preserve"> </w:t>
      </w:r>
      <w:r>
        <w:t>her</w:t>
      </w:r>
      <w:r>
        <w:rPr>
          <w:spacing w:val="-16"/>
        </w:rPr>
        <w:t xml:space="preserve"> </w:t>
      </w:r>
      <w:r>
        <w:t>own</w:t>
      </w:r>
      <w:r>
        <w:rPr>
          <w:spacing w:val="-15"/>
        </w:rPr>
        <w:t xml:space="preserve"> </w:t>
      </w:r>
      <w:r>
        <w:t>land,</w:t>
      </w:r>
      <w:r>
        <w:rPr>
          <w:spacing w:val="-16"/>
        </w:rPr>
        <w:t xml:space="preserve"> </w:t>
      </w:r>
      <w:r>
        <w:t>and</w:t>
      </w:r>
      <w:r>
        <w:rPr>
          <w:spacing w:val="-15"/>
        </w:rPr>
        <w:t xml:space="preserve"> </w:t>
      </w:r>
      <w:r>
        <w:t>Jews</w:t>
      </w:r>
      <w:r>
        <w:rPr>
          <w:spacing w:val="-16"/>
        </w:rPr>
        <w:t xml:space="preserve"> </w:t>
      </w:r>
      <w:r>
        <w:t>from</w:t>
      </w:r>
      <w:r>
        <w:rPr>
          <w:spacing w:val="-15"/>
        </w:rPr>
        <w:t xml:space="preserve"> </w:t>
      </w:r>
      <w:r>
        <w:t>various</w:t>
      </w:r>
      <w:r>
        <w:rPr>
          <w:spacing w:val="-15"/>
        </w:rPr>
        <w:t xml:space="preserve"> </w:t>
      </w:r>
      <w:r>
        <w:t>parts</w:t>
      </w:r>
      <w:r>
        <w:rPr>
          <w:spacing w:val="-16"/>
        </w:rPr>
        <w:t xml:space="preserve"> </w:t>
      </w:r>
      <w:r>
        <w:t>of</w:t>
      </w:r>
      <w:r>
        <w:rPr>
          <w:spacing w:val="-16"/>
        </w:rPr>
        <w:t xml:space="preserve"> </w:t>
      </w:r>
      <w:r>
        <w:t>the</w:t>
      </w:r>
      <w:r>
        <w:rPr>
          <w:spacing w:val="-15"/>
        </w:rPr>
        <w:t xml:space="preserve"> </w:t>
      </w:r>
      <w:r>
        <w:t>world</w:t>
      </w:r>
      <w:r>
        <w:rPr>
          <w:spacing w:val="-15"/>
        </w:rPr>
        <w:t xml:space="preserve"> </w:t>
      </w:r>
      <w:r>
        <w:t>are</w:t>
      </w:r>
      <w:r>
        <w:rPr>
          <w:spacing w:val="-15"/>
        </w:rPr>
        <w:t xml:space="preserve"> </w:t>
      </w:r>
      <w:r>
        <w:t>painstakingly</w:t>
      </w:r>
      <w:r>
        <w:rPr>
          <w:spacing w:val="-15"/>
        </w:rPr>
        <w:t xml:space="preserve"> </w:t>
      </w:r>
      <w:r>
        <w:t>making</w:t>
      </w:r>
      <w:r>
        <w:rPr>
          <w:spacing w:val="-15"/>
        </w:rPr>
        <w:t xml:space="preserve"> </w:t>
      </w:r>
      <w:r>
        <w:t>the</w:t>
      </w:r>
      <w:r>
        <w:rPr>
          <w:spacing w:val="-15"/>
        </w:rPr>
        <w:t xml:space="preserve"> </w:t>
      </w:r>
      <w:r>
        <w:t>journey</w:t>
      </w:r>
      <w:r>
        <w:rPr>
          <w:spacing w:val="-15"/>
        </w:rPr>
        <w:t xml:space="preserve"> </w:t>
      </w:r>
      <w:r>
        <w:t>home. The</w:t>
      </w:r>
      <w:r>
        <w:rPr>
          <w:spacing w:val="-10"/>
        </w:rPr>
        <w:t xml:space="preserve"> </w:t>
      </w:r>
      <w:r>
        <w:t>words</w:t>
      </w:r>
      <w:r>
        <w:rPr>
          <w:spacing w:val="-10"/>
        </w:rPr>
        <w:t xml:space="preserve"> </w:t>
      </w:r>
      <w:r>
        <w:t>of</w:t>
      </w:r>
      <w:r>
        <w:rPr>
          <w:spacing w:val="-10"/>
        </w:rPr>
        <w:t xml:space="preserve"> </w:t>
      </w:r>
      <w:r>
        <w:t>the</w:t>
      </w:r>
      <w:r>
        <w:rPr>
          <w:spacing w:val="-10"/>
        </w:rPr>
        <w:t xml:space="preserve"> </w:t>
      </w:r>
      <w:r>
        <w:t>prophet</w:t>
      </w:r>
      <w:r>
        <w:rPr>
          <w:spacing w:val="-10"/>
        </w:rPr>
        <w:t xml:space="preserve"> </w:t>
      </w:r>
      <w:r>
        <w:t>from</w:t>
      </w:r>
      <w:r>
        <w:rPr>
          <w:spacing w:val="-10"/>
        </w:rPr>
        <w:t xml:space="preserve"> </w:t>
      </w:r>
      <w:r>
        <w:t>over</w:t>
      </w:r>
      <w:r>
        <w:rPr>
          <w:spacing w:val="-10"/>
        </w:rPr>
        <w:t xml:space="preserve"> </w:t>
      </w:r>
      <w:r>
        <w:t>2,600</w:t>
      </w:r>
      <w:r>
        <w:rPr>
          <w:spacing w:val="-10"/>
        </w:rPr>
        <w:t xml:space="preserve"> </w:t>
      </w:r>
      <w:r>
        <w:t>years</w:t>
      </w:r>
      <w:r>
        <w:rPr>
          <w:spacing w:val="-10"/>
        </w:rPr>
        <w:t xml:space="preserve"> </w:t>
      </w:r>
      <w:r>
        <w:t>still</w:t>
      </w:r>
      <w:r>
        <w:rPr>
          <w:spacing w:val="-10"/>
        </w:rPr>
        <w:t xml:space="preserve"> </w:t>
      </w:r>
      <w:r>
        <w:t>echo,</w:t>
      </w:r>
      <w:r>
        <w:rPr>
          <w:spacing w:val="-10"/>
        </w:rPr>
        <w:t xml:space="preserve"> </w:t>
      </w:r>
      <w:r>
        <w:rPr>
          <w:i/>
        </w:rPr>
        <w:t>“For</w:t>
      </w:r>
      <w:r>
        <w:rPr>
          <w:i/>
          <w:spacing w:val="-10"/>
        </w:rPr>
        <w:t xml:space="preserve"> </w:t>
      </w:r>
      <w:r>
        <w:rPr>
          <w:i/>
        </w:rPr>
        <w:t>I</w:t>
      </w:r>
      <w:r>
        <w:rPr>
          <w:i/>
          <w:spacing w:val="-10"/>
        </w:rPr>
        <w:t xml:space="preserve"> </w:t>
      </w:r>
      <w:r>
        <w:rPr>
          <w:i/>
        </w:rPr>
        <w:t>will</w:t>
      </w:r>
      <w:r>
        <w:rPr>
          <w:i/>
          <w:spacing w:val="-10"/>
        </w:rPr>
        <w:t xml:space="preserve"> </w:t>
      </w:r>
      <w:r>
        <w:rPr>
          <w:i/>
        </w:rPr>
        <w:t>take</w:t>
      </w:r>
      <w:r>
        <w:rPr>
          <w:i/>
          <w:spacing w:val="-10"/>
        </w:rPr>
        <w:t xml:space="preserve"> </w:t>
      </w:r>
      <w:r>
        <w:rPr>
          <w:i/>
        </w:rPr>
        <w:t>you</w:t>
      </w:r>
      <w:r>
        <w:rPr>
          <w:i/>
          <w:spacing w:val="-10"/>
        </w:rPr>
        <w:t xml:space="preserve"> </w:t>
      </w:r>
      <w:r>
        <w:rPr>
          <w:i/>
        </w:rPr>
        <w:t>from</w:t>
      </w:r>
      <w:r>
        <w:rPr>
          <w:i/>
          <w:spacing w:val="-10"/>
        </w:rPr>
        <w:t xml:space="preserve"> </w:t>
      </w:r>
      <w:r>
        <w:rPr>
          <w:i/>
        </w:rPr>
        <w:t>the</w:t>
      </w:r>
      <w:r>
        <w:rPr>
          <w:i/>
          <w:spacing w:val="-10"/>
        </w:rPr>
        <w:t xml:space="preserve"> </w:t>
      </w:r>
      <w:r>
        <w:rPr>
          <w:i/>
        </w:rPr>
        <w:t>nations,</w:t>
      </w:r>
      <w:r>
        <w:rPr>
          <w:i/>
          <w:spacing w:val="-10"/>
        </w:rPr>
        <w:t xml:space="preserve"> </w:t>
      </w:r>
      <w:r>
        <w:rPr>
          <w:i/>
        </w:rPr>
        <w:t>and</w:t>
      </w:r>
      <w:r>
        <w:rPr>
          <w:i/>
          <w:spacing w:val="-10"/>
        </w:rPr>
        <w:t xml:space="preserve"> </w:t>
      </w:r>
      <w:r>
        <w:rPr>
          <w:i/>
        </w:rPr>
        <w:t>gather</w:t>
      </w:r>
      <w:r>
        <w:rPr>
          <w:i/>
          <w:spacing w:val="-10"/>
        </w:rPr>
        <w:t xml:space="preserve"> </w:t>
      </w:r>
      <w:r>
        <w:rPr>
          <w:i/>
        </w:rPr>
        <w:t>you from all the lands; and I will bring you into your own land” Ezekiel 36:24 AMP</w:t>
      </w:r>
      <w:r>
        <w:t>. The Spirit of God is drawing them!</w:t>
      </w:r>
    </w:p>
    <w:p w:rsidR="005F5E32" w:rsidRDefault="005F5E32">
      <w:pPr>
        <w:pStyle w:val="BodyText"/>
        <w:spacing w:before="6"/>
        <w:rPr>
          <w:sz w:val="21"/>
        </w:rPr>
      </w:pPr>
    </w:p>
    <w:p w:rsidR="005F5E32" w:rsidRDefault="00497916">
      <w:pPr>
        <w:pStyle w:val="BodyText"/>
        <w:spacing w:line="237" w:lineRule="auto"/>
        <w:ind w:left="220" w:right="217"/>
        <w:jc w:val="both"/>
      </w:pPr>
      <w:r>
        <w:t>According</w:t>
      </w:r>
      <w:r>
        <w:rPr>
          <w:spacing w:val="-10"/>
        </w:rPr>
        <w:t xml:space="preserve"> </w:t>
      </w:r>
      <w:r>
        <w:t>to</w:t>
      </w:r>
      <w:r>
        <w:rPr>
          <w:spacing w:val="-10"/>
        </w:rPr>
        <w:t xml:space="preserve"> </w:t>
      </w:r>
      <w:r>
        <w:t>the</w:t>
      </w:r>
      <w:r>
        <w:rPr>
          <w:spacing w:val="-10"/>
        </w:rPr>
        <w:t xml:space="preserve"> </w:t>
      </w:r>
      <w:r>
        <w:t>Jewish</w:t>
      </w:r>
      <w:r>
        <w:rPr>
          <w:spacing w:val="-10"/>
        </w:rPr>
        <w:t xml:space="preserve"> </w:t>
      </w:r>
      <w:r>
        <w:t>Virtual</w:t>
      </w:r>
      <w:r>
        <w:rPr>
          <w:spacing w:val="-10"/>
        </w:rPr>
        <w:t xml:space="preserve"> </w:t>
      </w:r>
      <w:r>
        <w:rPr>
          <w:spacing w:val="-3"/>
        </w:rPr>
        <w:t>Library,</w:t>
      </w:r>
      <w:r>
        <w:rPr>
          <w:spacing w:val="-10"/>
        </w:rPr>
        <w:t xml:space="preserve"> </w:t>
      </w:r>
      <w:r>
        <w:t>out</w:t>
      </w:r>
      <w:r>
        <w:rPr>
          <w:spacing w:val="-10"/>
        </w:rPr>
        <w:t xml:space="preserve"> </w:t>
      </w:r>
      <w:r>
        <w:t>of</w:t>
      </w:r>
      <w:r>
        <w:rPr>
          <w:spacing w:val="-10"/>
        </w:rPr>
        <w:t xml:space="preserve"> </w:t>
      </w:r>
      <w:r>
        <w:t>the</w:t>
      </w:r>
      <w:r>
        <w:rPr>
          <w:spacing w:val="-10"/>
        </w:rPr>
        <w:t xml:space="preserve"> </w:t>
      </w:r>
      <w:r>
        <w:t>14.7</w:t>
      </w:r>
      <w:r>
        <w:rPr>
          <w:spacing w:val="-10"/>
        </w:rPr>
        <w:t xml:space="preserve"> </w:t>
      </w:r>
      <w:r>
        <w:t>million</w:t>
      </w:r>
      <w:r>
        <w:rPr>
          <w:spacing w:val="-10"/>
        </w:rPr>
        <w:t xml:space="preserve"> </w:t>
      </w:r>
      <w:r>
        <w:t>Jewish</w:t>
      </w:r>
      <w:r>
        <w:rPr>
          <w:spacing w:val="-10"/>
        </w:rPr>
        <w:t xml:space="preserve"> </w:t>
      </w:r>
      <w:r>
        <w:t>pe</w:t>
      </w:r>
      <w:r>
        <w:t>ople</w:t>
      </w:r>
      <w:r>
        <w:rPr>
          <w:spacing w:val="-10"/>
        </w:rPr>
        <w:t xml:space="preserve"> </w:t>
      </w:r>
      <w:r>
        <w:t>in</w:t>
      </w:r>
      <w:r>
        <w:rPr>
          <w:spacing w:val="-10"/>
        </w:rPr>
        <w:t xml:space="preserve"> </w:t>
      </w:r>
      <w:r>
        <w:t>the</w:t>
      </w:r>
      <w:r>
        <w:rPr>
          <w:spacing w:val="-10"/>
        </w:rPr>
        <w:t xml:space="preserve"> </w:t>
      </w:r>
      <w:r>
        <w:t>world,</w:t>
      </w:r>
      <w:r>
        <w:rPr>
          <w:spacing w:val="-10"/>
        </w:rPr>
        <w:t xml:space="preserve"> </w:t>
      </w:r>
      <w:r>
        <w:t>47%</w:t>
      </w:r>
      <w:r>
        <w:rPr>
          <w:spacing w:val="-10"/>
        </w:rPr>
        <w:t xml:space="preserve"> </w:t>
      </w:r>
      <w:r>
        <w:t>reside</w:t>
      </w:r>
      <w:r>
        <w:rPr>
          <w:spacing w:val="-10"/>
        </w:rPr>
        <w:t xml:space="preserve"> </w:t>
      </w:r>
      <w:r>
        <w:t>in</w:t>
      </w:r>
      <w:r>
        <w:rPr>
          <w:spacing w:val="-10"/>
        </w:rPr>
        <w:t xml:space="preserve"> </w:t>
      </w:r>
      <w:r>
        <w:t>Israel. 43%</w:t>
      </w:r>
      <w:r>
        <w:rPr>
          <w:spacing w:val="-11"/>
        </w:rPr>
        <w:t xml:space="preserve"> </w:t>
      </w:r>
      <w:r>
        <w:t>of</w:t>
      </w:r>
      <w:r>
        <w:rPr>
          <w:spacing w:val="-11"/>
        </w:rPr>
        <w:t xml:space="preserve"> </w:t>
      </w:r>
      <w:r>
        <w:t>Israel’s</w:t>
      </w:r>
      <w:r>
        <w:rPr>
          <w:spacing w:val="-11"/>
        </w:rPr>
        <w:t xml:space="preserve"> </w:t>
      </w:r>
      <w:r>
        <w:t>population</w:t>
      </w:r>
      <w:r>
        <w:rPr>
          <w:spacing w:val="-11"/>
        </w:rPr>
        <w:t xml:space="preserve"> </w:t>
      </w:r>
      <w:r>
        <w:t>identify</w:t>
      </w:r>
      <w:r>
        <w:rPr>
          <w:spacing w:val="-11"/>
        </w:rPr>
        <w:t xml:space="preserve"> </w:t>
      </w:r>
      <w:r>
        <w:t>themselves</w:t>
      </w:r>
      <w:r>
        <w:rPr>
          <w:spacing w:val="-11"/>
        </w:rPr>
        <w:t xml:space="preserve"> </w:t>
      </w:r>
      <w:r>
        <w:t>as</w:t>
      </w:r>
      <w:r>
        <w:rPr>
          <w:spacing w:val="-11"/>
        </w:rPr>
        <w:t xml:space="preserve"> </w:t>
      </w:r>
      <w:r>
        <w:t>non-religious.</w:t>
      </w:r>
      <w:r>
        <w:rPr>
          <w:spacing w:val="-11"/>
        </w:rPr>
        <w:t xml:space="preserve"> </w:t>
      </w:r>
      <w:r>
        <w:t>For</w:t>
      </w:r>
      <w:r>
        <w:rPr>
          <w:spacing w:val="-11"/>
        </w:rPr>
        <w:t xml:space="preserve"> </w:t>
      </w:r>
      <w:r>
        <w:rPr>
          <w:spacing w:val="-4"/>
        </w:rPr>
        <w:t>many,</w:t>
      </w:r>
      <w:r>
        <w:rPr>
          <w:spacing w:val="-11"/>
        </w:rPr>
        <w:t xml:space="preserve"> </w:t>
      </w:r>
      <w:r>
        <w:t>their</w:t>
      </w:r>
      <w:r>
        <w:rPr>
          <w:spacing w:val="-11"/>
        </w:rPr>
        <w:t xml:space="preserve"> </w:t>
      </w:r>
      <w:r>
        <w:t>hearts</w:t>
      </w:r>
      <w:r>
        <w:rPr>
          <w:spacing w:val="-11"/>
        </w:rPr>
        <w:t xml:space="preserve"> </w:t>
      </w:r>
      <w:r>
        <w:t>have</w:t>
      </w:r>
      <w:r>
        <w:rPr>
          <w:spacing w:val="-11"/>
        </w:rPr>
        <w:t xml:space="preserve"> </w:t>
      </w:r>
      <w:r>
        <w:t>yet</w:t>
      </w:r>
      <w:r>
        <w:rPr>
          <w:spacing w:val="-11"/>
        </w:rPr>
        <w:t xml:space="preserve"> </w:t>
      </w:r>
      <w:r>
        <w:t>to</w:t>
      </w:r>
      <w:r>
        <w:rPr>
          <w:spacing w:val="-11"/>
        </w:rPr>
        <w:t xml:space="preserve"> </w:t>
      </w:r>
      <w:r>
        <w:t>be</w:t>
      </w:r>
      <w:r>
        <w:rPr>
          <w:spacing w:val="-11"/>
        </w:rPr>
        <w:t xml:space="preserve"> </w:t>
      </w:r>
      <w:r>
        <w:t>softened by</w:t>
      </w:r>
      <w:r>
        <w:rPr>
          <w:spacing w:val="-7"/>
        </w:rPr>
        <w:t xml:space="preserve"> </w:t>
      </w:r>
      <w:r>
        <w:t>the</w:t>
      </w:r>
      <w:r>
        <w:rPr>
          <w:spacing w:val="-7"/>
        </w:rPr>
        <w:t xml:space="preserve"> </w:t>
      </w:r>
      <w:r>
        <w:t>Spirit</w:t>
      </w:r>
      <w:r>
        <w:rPr>
          <w:spacing w:val="-7"/>
        </w:rPr>
        <w:t xml:space="preserve"> </w:t>
      </w:r>
      <w:r>
        <w:t>of</w:t>
      </w:r>
      <w:r>
        <w:rPr>
          <w:spacing w:val="-7"/>
        </w:rPr>
        <w:t xml:space="preserve"> </w:t>
      </w:r>
      <w:r>
        <w:t>God.</w:t>
      </w:r>
      <w:r>
        <w:rPr>
          <w:spacing w:val="-7"/>
        </w:rPr>
        <w:t xml:space="preserve"> </w:t>
      </w:r>
      <w:r>
        <w:t>We</w:t>
      </w:r>
      <w:r>
        <w:rPr>
          <w:spacing w:val="-7"/>
        </w:rPr>
        <w:t xml:space="preserve"> </w:t>
      </w:r>
      <w:r>
        <w:t>eagerly</w:t>
      </w:r>
      <w:r>
        <w:rPr>
          <w:spacing w:val="-7"/>
        </w:rPr>
        <w:t xml:space="preserve"> </w:t>
      </w:r>
      <w:r>
        <w:t>anticipate</w:t>
      </w:r>
      <w:r>
        <w:rPr>
          <w:spacing w:val="-7"/>
        </w:rPr>
        <w:t xml:space="preserve"> </w:t>
      </w:r>
      <w:r>
        <w:t>the</w:t>
      </w:r>
      <w:r>
        <w:rPr>
          <w:spacing w:val="-7"/>
        </w:rPr>
        <w:t xml:space="preserve"> </w:t>
      </w:r>
      <w:r>
        <w:t>ultimate</w:t>
      </w:r>
      <w:r>
        <w:rPr>
          <w:spacing w:val="-7"/>
        </w:rPr>
        <w:t xml:space="preserve"> </w:t>
      </w:r>
      <w:proofErr w:type="spellStart"/>
      <w:r>
        <w:t>fulfilment</w:t>
      </w:r>
      <w:proofErr w:type="spellEnd"/>
      <w:r>
        <w:rPr>
          <w:spacing w:val="-7"/>
        </w:rPr>
        <w:t xml:space="preserve"> </w:t>
      </w:r>
      <w:r>
        <w:t>of</w:t>
      </w:r>
      <w:r>
        <w:rPr>
          <w:spacing w:val="-7"/>
        </w:rPr>
        <w:t xml:space="preserve"> </w:t>
      </w:r>
      <w:r>
        <w:t>Ezekiel’s</w:t>
      </w:r>
      <w:r>
        <w:rPr>
          <w:spacing w:val="-7"/>
        </w:rPr>
        <w:t xml:space="preserve"> </w:t>
      </w:r>
      <w:r>
        <w:t>prophecy</w:t>
      </w:r>
      <w:r>
        <w:rPr>
          <w:spacing w:val="-7"/>
        </w:rPr>
        <w:t xml:space="preserve"> </w:t>
      </w:r>
      <w:r>
        <w:t>to</w:t>
      </w:r>
      <w:r>
        <w:rPr>
          <w:spacing w:val="-7"/>
        </w:rPr>
        <w:t xml:space="preserve"> </w:t>
      </w:r>
      <w:r>
        <w:t>come</w:t>
      </w:r>
      <w:r>
        <w:rPr>
          <w:spacing w:val="-7"/>
        </w:rPr>
        <w:t xml:space="preserve"> </w:t>
      </w:r>
      <w:r>
        <w:t>to</w:t>
      </w:r>
      <w:r>
        <w:rPr>
          <w:spacing w:val="-7"/>
        </w:rPr>
        <w:t xml:space="preserve"> </w:t>
      </w:r>
      <w:r>
        <w:t>pass</w:t>
      </w:r>
      <w:r>
        <w:rPr>
          <w:spacing w:val="-7"/>
        </w:rPr>
        <w:t xml:space="preserve"> </w:t>
      </w:r>
      <w:r>
        <w:t>in</w:t>
      </w:r>
      <w:r>
        <w:rPr>
          <w:spacing w:val="-7"/>
        </w:rPr>
        <w:t xml:space="preserve"> </w:t>
      </w:r>
      <w:r>
        <w:t>the Millennial</w:t>
      </w:r>
      <w:r>
        <w:rPr>
          <w:spacing w:val="-1"/>
        </w:rPr>
        <w:t xml:space="preserve"> </w:t>
      </w:r>
      <w:r>
        <w:t>Kingdom.</w:t>
      </w:r>
    </w:p>
    <w:p w:rsidR="005F5E32" w:rsidRDefault="005F5E32">
      <w:pPr>
        <w:pStyle w:val="BodyText"/>
        <w:spacing w:before="7"/>
        <w:rPr>
          <w:sz w:val="21"/>
        </w:rPr>
      </w:pPr>
    </w:p>
    <w:p w:rsidR="005F5E32" w:rsidRDefault="00497916">
      <w:pPr>
        <w:pStyle w:val="BodyText"/>
        <w:spacing w:line="237" w:lineRule="auto"/>
        <w:ind w:left="220" w:right="216"/>
        <w:jc w:val="both"/>
      </w:pPr>
      <w:r>
        <w:t>Until that time, there is a great need for prayer and support for Israel. We celebrate with the 300 Ethiopian Jews</w:t>
      </w:r>
      <w:r>
        <w:rPr>
          <w:spacing w:val="-9"/>
        </w:rPr>
        <w:t xml:space="preserve"> </w:t>
      </w:r>
      <w:r>
        <w:t>who</w:t>
      </w:r>
      <w:r>
        <w:rPr>
          <w:spacing w:val="-9"/>
        </w:rPr>
        <w:t xml:space="preserve"> </w:t>
      </w:r>
      <w:proofErr w:type="spellStart"/>
      <w:r>
        <w:t>emmigrated</w:t>
      </w:r>
      <w:proofErr w:type="spellEnd"/>
      <w:r>
        <w:rPr>
          <w:spacing w:val="-9"/>
        </w:rPr>
        <w:t xml:space="preserve"> </w:t>
      </w:r>
      <w:r>
        <w:t>to</w:t>
      </w:r>
      <w:r>
        <w:rPr>
          <w:spacing w:val="-9"/>
        </w:rPr>
        <w:t xml:space="preserve"> </w:t>
      </w:r>
      <w:r>
        <w:t>Israel</w:t>
      </w:r>
      <w:r>
        <w:rPr>
          <w:spacing w:val="-9"/>
        </w:rPr>
        <w:t xml:space="preserve"> </w:t>
      </w:r>
      <w:r>
        <w:t>on</w:t>
      </w:r>
      <w:r>
        <w:rPr>
          <w:spacing w:val="-9"/>
        </w:rPr>
        <w:t xml:space="preserve"> </w:t>
      </w:r>
      <w:r>
        <w:t>January</w:t>
      </w:r>
      <w:r>
        <w:rPr>
          <w:spacing w:val="-9"/>
        </w:rPr>
        <w:t xml:space="preserve"> </w:t>
      </w:r>
      <w:r>
        <w:t>1,</w:t>
      </w:r>
      <w:r>
        <w:rPr>
          <w:spacing w:val="-9"/>
        </w:rPr>
        <w:t xml:space="preserve"> </w:t>
      </w:r>
      <w:r>
        <w:t>2021,</w:t>
      </w:r>
      <w:r>
        <w:rPr>
          <w:spacing w:val="-9"/>
        </w:rPr>
        <w:t xml:space="preserve"> </w:t>
      </w:r>
      <w:r>
        <w:t>and</w:t>
      </w:r>
      <w:r>
        <w:rPr>
          <w:spacing w:val="-9"/>
        </w:rPr>
        <w:t xml:space="preserve"> </w:t>
      </w:r>
      <w:r>
        <w:t>we</w:t>
      </w:r>
      <w:r>
        <w:rPr>
          <w:spacing w:val="-9"/>
        </w:rPr>
        <w:t xml:space="preserve"> </w:t>
      </w:r>
      <w:r>
        <w:t>pray</w:t>
      </w:r>
      <w:r>
        <w:rPr>
          <w:spacing w:val="-9"/>
        </w:rPr>
        <w:t xml:space="preserve"> </w:t>
      </w:r>
      <w:r>
        <w:t>for</w:t>
      </w:r>
      <w:r>
        <w:rPr>
          <w:spacing w:val="-9"/>
        </w:rPr>
        <w:t xml:space="preserve"> </w:t>
      </w:r>
      <w:r>
        <w:t>53%</w:t>
      </w:r>
      <w:r>
        <w:rPr>
          <w:spacing w:val="-9"/>
        </w:rPr>
        <w:t xml:space="preserve"> </w:t>
      </w:r>
      <w:r>
        <w:t>of</w:t>
      </w:r>
      <w:r>
        <w:rPr>
          <w:spacing w:val="-9"/>
        </w:rPr>
        <w:t xml:space="preserve"> </w:t>
      </w:r>
      <w:r>
        <w:t>the</w:t>
      </w:r>
      <w:r>
        <w:rPr>
          <w:spacing w:val="-9"/>
        </w:rPr>
        <w:t xml:space="preserve"> </w:t>
      </w:r>
      <w:r>
        <w:t>global</w:t>
      </w:r>
      <w:r>
        <w:rPr>
          <w:spacing w:val="-9"/>
        </w:rPr>
        <w:t xml:space="preserve"> </w:t>
      </w:r>
      <w:r>
        <w:t>Jewish</w:t>
      </w:r>
      <w:r>
        <w:rPr>
          <w:spacing w:val="-9"/>
        </w:rPr>
        <w:t xml:space="preserve"> </w:t>
      </w:r>
      <w:r>
        <w:t>population</w:t>
      </w:r>
      <w:r>
        <w:rPr>
          <w:spacing w:val="-9"/>
        </w:rPr>
        <w:t xml:space="preserve"> </w:t>
      </w:r>
      <w:r>
        <w:t xml:space="preserve">who yet remain in the </w:t>
      </w:r>
      <w:proofErr w:type="spellStart"/>
      <w:r>
        <w:t>diaspora</w:t>
      </w:r>
      <w:proofErr w:type="spellEnd"/>
      <w:r>
        <w:t>. Our supplication can also be focused on those Israelis whose stony hearts resist the God of their forefathers. Still others marginalize the Jewish believers whose hearts have already been made</w:t>
      </w:r>
      <w:r>
        <w:rPr>
          <w:spacing w:val="-10"/>
        </w:rPr>
        <w:t xml:space="preserve"> </w:t>
      </w:r>
      <w:r>
        <w:t>pliable</w:t>
      </w:r>
      <w:r>
        <w:rPr>
          <w:spacing w:val="-10"/>
        </w:rPr>
        <w:t xml:space="preserve"> </w:t>
      </w:r>
      <w:r>
        <w:t>by</w:t>
      </w:r>
      <w:r>
        <w:rPr>
          <w:spacing w:val="-10"/>
        </w:rPr>
        <w:t xml:space="preserve"> </w:t>
      </w:r>
      <w:r>
        <w:t>the</w:t>
      </w:r>
      <w:r>
        <w:rPr>
          <w:spacing w:val="-10"/>
        </w:rPr>
        <w:t xml:space="preserve"> </w:t>
      </w:r>
      <w:r>
        <w:t>Prince</w:t>
      </w:r>
      <w:r>
        <w:rPr>
          <w:spacing w:val="-10"/>
        </w:rPr>
        <w:t xml:space="preserve"> </w:t>
      </w:r>
      <w:r>
        <w:t>of</w:t>
      </w:r>
      <w:r>
        <w:rPr>
          <w:spacing w:val="-10"/>
        </w:rPr>
        <w:t xml:space="preserve"> </w:t>
      </w:r>
      <w:r>
        <w:t>Peace.</w:t>
      </w:r>
      <w:r>
        <w:rPr>
          <w:spacing w:val="-14"/>
        </w:rPr>
        <w:t xml:space="preserve"> </w:t>
      </w:r>
      <w:r>
        <w:t>They</w:t>
      </w:r>
      <w:r>
        <w:rPr>
          <w:spacing w:val="-10"/>
        </w:rPr>
        <w:t xml:space="preserve"> </w:t>
      </w:r>
      <w:r>
        <w:t>are</w:t>
      </w:r>
      <w:r>
        <w:rPr>
          <w:spacing w:val="-10"/>
        </w:rPr>
        <w:t xml:space="preserve"> </w:t>
      </w:r>
      <w:r>
        <w:t>all</w:t>
      </w:r>
      <w:r>
        <w:rPr>
          <w:spacing w:val="-10"/>
        </w:rPr>
        <w:t xml:space="preserve"> </w:t>
      </w:r>
      <w:r>
        <w:t>part</w:t>
      </w:r>
      <w:r>
        <w:rPr>
          <w:spacing w:val="-10"/>
        </w:rPr>
        <w:t xml:space="preserve"> </w:t>
      </w:r>
      <w:r>
        <w:t>of</w:t>
      </w:r>
      <w:r>
        <w:rPr>
          <w:spacing w:val="-14"/>
        </w:rPr>
        <w:t xml:space="preserve"> </w:t>
      </w:r>
      <w:r>
        <w:t>The</w:t>
      </w:r>
      <w:r>
        <w:rPr>
          <w:spacing w:val="-10"/>
        </w:rPr>
        <w:t xml:space="preserve"> </w:t>
      </w:r>
      <w:r>
        <w:t>Chosen</w:t>
      </w:r>
      <w:r>
        <w:rPr>
          <w:spacing w:val="-10"/>
        </w:rPr>
        <w:t xml:space="preserve"> </w:t>
      </w:r>
      <w:r>
        <w:t>People</w:t>
      </w:r>
      <w:r>
        <w:rPr>
          <w:spacing w:val="-10"/>
        </w:rPr>
        <w:t xml:space="preserve"> </w:t>
      </w:r>
      <w:r>
        <w:t>whom</w:t>
      </w:r>
      <w:r>
        <w:rPr>
          <w:spacing w:val="-10"/>
        </w:rPr>
        <w:t xml:space="preserve"> </w:t>
      </w:r>
      <w:r>
        <w:t>God</w:t>
      </w:r>
      <w:r>
        <w:rPr>
          <w:spacing w:val="-10"/>
        </w:rPr>
        <w:t xml:space="preserve"> </w:t>
      </w:r>
      <w:r>
        <w:t>loves.</w:t>
      </w:r>
      <w:r>
        <w:rPr>
          <w:spacing w:val="-10"/>
        </w:rPr>
        <w:t xml:space="preserve"> </w:t>
      </w:r>
      <w:r>
        <w:t>It</w:t>
      </w:r>
      <w:r>
        <w:rPr>
          <w:spacing w:val="-10"/>
        </w:rPr>
        <w:t xml:space="preserve"> </w:t>
      </w:r>
      <w:r>
        <w:t>is</w:t>
      </w:r>
      <w:r>
        <w:rPr>
          <w:spacing w:val="-10"/>
        </w:rPr>
        <w:t xml:space="preserve"> </w:t>
      </w:r>
      <w:r>
        <w:t>a</w:t>
      </w:r>
      <w:r>
        <w:rPr>
          <w:spacing w:val="-10"/>
        </w:rPr>
        <w:t xml:space="preserve"> </w:t>
      </w:r>
      <w:r>
        <w:t>privilege to pray with them and for them. Will you love the Jewish people enough to continue praying for</w:t>
      </w:r>
      <w:r>
        <w:rPr>
          <w:spacing w:val="-24"/>
        </w:rPr>
        <w:t xml:space="preserve"> </w:t>
      </w:r>
      <w:r>
        <w:t>them?</w:t>
      </w:r>
    </w:p>
    <w:p w:rsidR="005F5E32" w:rsidRDefault="005F5E32">
      <w:pPr>
        <w:spacing w:line="237" w:lineRule="auto"/>
        <w:jc w:val="both"/>
        <w:sectPr w:rsidR="005F5E32">
          <w:type w:val="continuous"/>
          <w:pgSz w:w="11910" w:h="16840"/>
          <w:pgMar w:top="0" w:right="460" w:bottom="280" w:left="460" w:gutter="0"/>
        </w:sectPr>
      </w:pPr>
    </w:p>
    <w:p w:rsidR="005F5E32" w:rsidRDefault="005F5E32">
      <w:pPr>
        <w:pStyle w:val="BodyText"/>
        <w:ind w:left="220"/>
        <w:rPr>
          <w:sz w:val="20"/>
        </w:rPr>
      </w:pPr>
      <w:r w:rsidRPr="005F5E32">
        <w:pict>
          <v:rect id="_x0000_s1026" style="position:absolute;left:0;text-align:left;margin-left:0;margin-top:0;width:595.25pt;height:841.85pt;z-index:-3664;mso-position-horizontal-relative:page;mso-position-vertical-relative:page" fillcolor="#c5d9f0" stroked="f">
            <w10:wrap anchorx="page" anchory="page"/>
          </v:rect>
        </w:pict>
      </w:r>
      <w:r w:rsidR="00497916">
        <w:rPr>
          <w:noProof/>
          <w:sz w:val="20"/>
          <w:lang w:bidi="ar-SA"/>
        </w:rPr>
        <w:drawing>
          <wp:inline distT="0" distB="0" distL="0" distR="0">
            <wp:extent cx="6695999" cy="3346704"/>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0" cstate="print"/>
                    <a:stretch>
                      <a:fillRect/>
                    </a:stretch>
                  </pic:blipFill>
                  <pic:spPr>
                    <a:xfrm>
                      <a:off x="0" y="0"/>
                      <a:ext cx="6695999" cy="3346704"/>
                    </a:xfrm>
                    <a:prstGeom prst="rect">
                      <a:avLst/>
                    </a:prstGeom>
                  </pic:spPr>
                </pic:pic>
              </a:graphicData>
            </a:graphic>
          </wp:inline>
        </w:drawing>
      </w:r>
    </w:p>
    <w:p w:rsidR="005F5E32" w:rsidRDefault="005F5E32">
      <w:pPr>
        <w:pStyle w:val="BodyText"/>
        <w:spacing w:before="6"/>
        <w:rPr>
          <w:sz w:val="20"/>
        </w:rPr>
      </w:pPr>
    </w:p>
    <w:p w:rsidR="005F5E32" w:rsidRDefault="00497916">
      <w:pPr>
        <w:spacing w:before="85"/>
        <w:ind w:left="220"/>
        <w:rPr>
          <w:b/>
          <w:sz w:val="48"/>
        </w:rPr>
      </w:pPr>
      <w:r>
        <w:rPr>
          <w:b/>
          <w:color w:val="003593"/>
          <w:sz w:val="48"/>
        </w:rPr>
        <w:t>Join us in praying for the Chosen People</w:t>
      </w:r>
    </w:p>
    <w:p w:rsidR="005F5E32" w:rsidRDefault="00497916">
      <w:pPr>
        <w:pStyle w:val="ListParagraph"/>
        <w:numPr>
          <w:ilvl w:val="0"/>
          <w:numId w:val="1"/>
        </w:numPr>
        <w:tabs>
          <w:tab w:val="left" w:pos="581"/>
        </w:tabs>
        <w:spacing w:before="194" w:line="237" w:lineRule="auto"/>
        <w:ind w:right="217"/>
        <w:rPr>
          <w:rFonts w:ascii="Arial" w:hAnsi="Arial"/>
        </w:rPr>
      </w:pPr>
      <w:r>
        <w:rPr>
          <w:rFonts w:ascii="Arial" w:hAnsi="Arial"/>
          <w:b/>
        </w:rPr>
        <w:t>Thank</w:t>
      </w:r>
      <w:r>
        <w:rPr>
          <w:rFonts w:ascii="Arial" w:hAnsi="Arial"/>
          <w:b/>
          <w:spacing w:val="-12"/>
        </w:rPr>
        <w:t xml:space="preserve"> </w:t>
      </w:r>
      <w:r>
        <w:rPr>
          <w:rFonts w:ascii="Arial" w:hAnsi="Arial"/>
          <w:b/>
        </w:rPr>
        <w:t>God</w:t>
      </w:r>
      <w:r>
        <w:rPr>
          <w:rFonts w:ascii="Arial" w:hAnsi="Arial"/>
          <w:b/>
          <w:spacing w:val="-12"/>
        </w:rPr>
        <w:t xml:space="preserve"> </w:t>
      </w:r>
      <w:r>
        <w:rPr>
          <w:rFonts w:ascii="Arial" w:hAnsi="Arial"/>
          <w:b/>
        </w:rPr>
        <w:t>for</w:t>
      </w:r>
      <w:r>
        <w:rPr>
          <w:rFonts w:ascii="Arial" w:hAnsi="Arial"/>
          <w:b/>
          <w:spacing w:val="-13"/>
        </w:rPr>
        <w:t xml:space="preserve"> </w:t>
      </w:r>
      <w:r>
        <w:rPr>
          <w:rFonts w:ascii="Arial" w:hAnsi="Arial"/>
        </w:rPr>
        <w:t>his</w:t>
      </w:r>
      <w:r>
        <w:rPr>
          <w:rFonts w:ascii="Arial" w:hAnsi="Arial"/>
          <w:spacing w:val="-12"/>
        </w:rPr>
        <w:t xml:space="preserve"> </w:t>
      </w:r>
      <w:r>
        <w:rPr>
          <w:rFonts w:ascii="Arial" w:hAnsi="Arial"/>
        </w:rPr>
        <w:t>eternal</w:t>
      </w:r>
      <w:r>
        <w:rPr>
          <w:rFonts w:ascii="Arial" w:hAnsi="Arial"/>
          <w:spacing w:val="-12"/>
        </w:rPr>
        <w:t xml:space="preserve"> </w:t>
      </w:r>
      <w:r>
        <w:rPr>
          <w:rFonts w:ascii="Arial" w:hAnsi="Arial"/>
        </w:rPr>
        <w:t>love</w:t>
      </w:r>
      <w:r>
        <w:rPr>
          <w:rFonts w:ascii="Arial" w:hAnsi="Arial"/>
          <w:spacing w:val="-12"/>
        </w:rPr>
        <w:t xml:space="preserve"> </w:t>
      </w:r>
      <w:r>
        <w:rPr>
          <w:rFonts w:ascii="Arial" w:hAnsi="Arial"/>
        </w:rPr>
        <w:t>for</w:t>
      </w:r>
      <w:r>
        <w:rPr>
          <w:rFonts w:ascii="Arial" w:hAnsi="Arial"/>
          <w:spacing w:val="-12"/>
        </w:rPr>
        <w:t xml:space="preserve"> </w:t>
      </w:r>
      <w:r>
        <w:rPr>
          <w:rFonts w:ascii="Arial" w:hAnsi="Arial"/>
        </w:rPr>
        <w:t>Israel.</w:t>
      </w:r>
      <w:r>
        <w:rPr>
          <w:rFonts w:ascii="Arial" w:hAnsi="Arial"/>
          <w:spacing w:val="-12"/>
        </w:rPr>
        <w:t xml:space="preserve"> </w:t>
      </w:r>
      <w:r>
        <w:rPr>
          <w:b/>
          <w:i/>
        </w:rPr>
        <w:t>“...Yes,</w:t>
      </w:r>
      <w:r>
        <w:rPr>
          <w:b/>
          <w:i/>
          <w:spacing w:val="-12"/>
        </w:rPr>
        <w:t xml:space="preserve"> </w:t>
      </w:r>
      <w:r>
        <w:rPr>
          <w:b/>
          <w:i/>
        </w:rPr>
        <w:t>I</w:t>
      </w:r>
      <w:r>
        <w:rPr>
          <w:b/>
          <w:i/>
          <w:spacing w:val="-12"/>
        </w:rPr>
        <w:t xml:space="preserve"> </w:t>
      </w:r>
      <w:r>
        <w:rPr>
          <w:b/>
          <w:i/>
        </w:rPr>
        <w:t>have</w:t>
      </w:r>
      <w:r>
        <w:rPr>
          <w:b/>
          <w:i/>
          <w:spacing w:val="-12"/>
        </w:rPr>
        <w:t xml:space="preserve"> </w:t>
      </w:r>
      <w:r>
        <w:rPr>
          <w:b/>
          <w:i/>
        </w:rPr>
        <w:t>loved</w:t>
      </w:r>
      <w:r>
        <w:rPr>
          <w:b/>
          <w:i/>
          <w:spacing w:val="-12"/>
        </w:rPr>
        <w:t xml:space="preserve"> </w:t>
      </w:r>
      <w:r>
        <w:rPr>
          <w:b/>
          <w:i/>
        </w:rPr>
        <w:t>you</w:t>
      </w:r>
      <w:r>
        <w:rPr>
          <w:b/>
          <w:i/>
          <w:spacing w:val="-12"/>
        </w:rPr>
        <w:t xml:space="preserve"> </w:t>
      </w:r>
      <w:r>
        <w:rPr>
          <w:b/>
          <w:i/>
        </w:rPr>
        <w:t>with</w:t>
      </w:r>
      <w:r>
        <w:rPr>
          <w:b/>
          <w:i/>
          <w:spacing w:val="-12"/>
        </w:rPr>
        <w:t xml:space="preserve"> </w:t>
      </w:r>
      <w:r>
        <w:rPr>
          <w:b/>
          <w:i/>
        </w:rPr>
        <w:t>an</w:t>
      </w:r>
      <w:r>
        <w:rPr>
          <w:b/>
          <w:i/>
          <w:spacing w:val="-12"/>
        </w:rPr>
        <w:t xml:space="preserve"> </w:t>
      </w:r>
      <w:r>
        <w:rPr>
          <w:b/>
          <w:i/>
        </w:rPr>
        <w:t>everlasting</w:t>
      </w:r>
      <w:r>
        <w:rPr>
          <w:b/>
          <w:i/>
          <w:spacing w:val="-12"/>
        </w:rPr>
        <w:t xml:space="preserve"> </w:t>
      </w:r>
      <w:r>
        <w:rPr>
          <w:b/>
          <w:i/>
        </w:rPr>
        <w:t>love.</w:t>
      </w:r>
      <w:r>
        <w:rPr>
          <w:b/>
          <w:i/>
          <w:spacing w:val="-12"/>
        </w:rPr>
        <w:t xml:space="preserve"> </w:t>
      </w:r>
      <w:r>
        <w:rPr>
          <w:b/>
          <w:i/>
        </w:rPr>
        <w:t>Therefore, I</w:t>
      </w:r>
      <w:r>
        <w:rPr>
          <w:b/>
          <w:i/>
          <w:spacing w:val="-10"/>
        </w:rPr>
        <w:t xml:space="preserve"> </w:t>
      </w:r>
      <w:r>
        <w:rPr>
          <w:b/>
          <w:i/>
          <w:spacing w:val="-3"/>
        </w:rPr>
        <w:t>have</w:t>
      </w:r>
      <w:r>
        <w:rPr>
          <w:b/>
          <w:i/>
          <w:spacing w:val="-10"/>
        </w:rPr>
        <w:t xml:space="preserve"> </w:t>
      </w:r>
      <w:r>
        <w:rPr>
          <w:b/>
          <w:i/>
          <w:spacing w:val="-3"/>
        </w:rPr>
        <w:t>drawn</w:t>
      </w:r>
      <w:r>
        <w:rPr>
          <w:b/>
          <w:i/>
          <w:spacing w:val="-10"/>
        </w:rPr>
        <w:t xml:space="preserve"> </w:t>
      </w:r>
      <w:r>
        <w:rPr>
          <w:b/>
          <w:i/>
        </w:rPr>
        <w:t>you</w:t>
      </w:r>
      <w:r>
        <w:rPr>
          <w:b/>
          <w:i/>
          <w:spacing w:val="-10"/>
        </w:rPr>
        <w:t xml:space="preserve"> </w:t>
      </w:r>
      <w:r>
        <w:rPr>
          <w:b/>
          <w:i/>
          <w:spacing w:val="-3"/>
        </w:rPr>
        <w:t>with</w:t>
      </w:r>
      <w:r>
        <w:rPr>
          <w:b/>
          <w:i/>
          <w:spacing w:val="-10"/>
        </w:rPr>
        <w:t xml:space="preserve"> </w:t>
      </w:r>
      <w:proofErr w:type="spellStart"/>
      <w:r>
        <w:rPr>
          <w:b/>
          <w:i/>
          <w:spacing w:val="-3"/>
        </w:rPr>
        <w:t>lovingkindness</w:t>
      </w:r>
      <w:proofErr w:type="spellEnd"/>
      <w:r>
        <w:rPr>
          <w:b/>
          <w:i/>
          <w:spacing w:val="-3"/>
        </w:rPr>
        <w:t>”</w:t>
      </w:r>
      <w:r>
        <w:rPr>
          <w:b/>
          <w:i/>
          <w:spacing w:val="-12"/>
        </w:rPr>
        <w:t xml:space="preserve"> </w:t>
      </w:r>
      <w:r>
        <w:rPr>
          <w:rFonts w:ascii="Arial" w:hAnsi="Arial"/>
          <w:b/>
          <w:spacing w:val="-3"/>
        </w:rPr>
        <w:t>(Jeremiah</w:t>
      </w:r>
      <w:r>
        <w:rPr>
          <w:rFonts w:ascii="Arial" w:hAnsi="Arial"/>
          <w:b/>
          <w:spacing w:val="-10"/>
        </w:rPr>
        <w:t xml:space="preserve"> </w:t>
      </w:r>
      <w:r>
        <w:rPr>
          <w:rFonts w:ascii="Arial" w:hAnsi="Arial"/>
          <w:b/>
          <w:spacing w:val="-3"/>
        </w:rPr>
        <w:t>31:3</w:t>
      </w:r>
      <w:r>
        <w:rPr>
          <w:rFonts w:ascii="Arial" w:hAnsi="Arial"/>
          <w:b/>
          <w:spacing w:val="-10"/>
        </w:rPr>
        <w:t xml:space="preserve"> </w:t>
      </w:r>
      <w:r>
        <w:rPr>
          <w:rFonts w:ascii="Arial" w:hAnsi="Arial"/>
          <w:b/>
          <w:spacing w:val="-6"/>
        </w:rPr>
        <w:t>TLV).</w:t>
      </w:r>
      <w:r>
        <w:rPr>
          <w:rFonts w:ascii="Arial" w:hAnsi="Arial"/>
          <w:b/>
          <w:spacing w:val="-10"/>
        </w:rPr>
        <w:t xml:space="preserve"> </w:t>
      </w:r>
      <w:r>
        <w:rPr>
          <w:rFonts w:ascii="Arial" w:hAnsi="Arial"/>
          <w:spacing w:val="-3"/>
        </w:rPr>
        <w:t>Because</w:t>
      </w:r>
      <w:r>
        <w:rPr>
          <w:rFonts w:ascii="Arial" w:hAnsi="Arial"/>
          <w:spacing w:val="-10"/>
        </w:rPr>
        <w:t xml:space="preserve"> </w:t>
      </w:r>
      <w:r>
        <w:rPr>
          <w:rFonts w:ascii="Arial" w:hAnsi="Arial"/>
        </w:rPr>
        <w:t>He</w:t>
      </w:r>
      <w:r>
        <w:rPr>
          <w:rFonts w:ascii="Arial" w:hAnsi="Arial"/>
          <w:spacing w:val="-10"/>
        </w:rPr>
        <w:t xml:space="preserve"> </w:t>
      </w:r>
      <w:r>
        <w:rPr>
          <w:rFonts w:ascii="Arial" w:hAnsi="Arial"/>
        </w:rPr>
        <w:t>has</w:t>
      </w:r>
      <w:r>
        <w:rPr>
          <w:rFonts w:ascii="Arial" w:hAnsi="Arial"/>
          <w:spacing w:val="-10"/>
        </w:rPr>
        <w:t xml:space="preserve"> </w:t>
      </w:r>
      <w:r>
        <w:rPr>
          <w:rFonts w:ascii="Arial" w:hAnsi="Arial"/>
          <w:spacing w:val="-3"/>
        </w:rPr>
        <w:t>always</w:t>
      </w:r>
      <w:r>
        <w:rPr>
          <w:rFonts w:ascii="Arial" w:hAnsi="Arial"/>
          <w:spacing w:val="-10"/>
        </w:rPr>
        <w:t xml:space="preserve"> </w:t>
      </w:r>
      <w:r>
        <w:rPr>
          <w:rFonts w:ascii="Arial" w:hAnsi="Arial"/>
          <w:spacing w:val="-3"/>
        </w:rPr>
        <w:t>kept</w:t>
      </w:r>
      <w:r>
        <w:rPr>
          <w:rFonts w:ascii="Arial" w:hAnsi="Arial"/>
          <w:spacing w:val="-10"/>
        </w:rPr>
        <w:t xml:space="preserve"> </w:t>
      </w:r>
      <w:r>
        <w:rPr>
          <w:rFonts w:ascii="Arial" w:hAnsi="Arial"/>
        </w:rPr>
        <w:t>His</w:t>
      </w:r>
      <w:r>
        <w:rPr>
          <w:rFonts w:ascii="Arial" w:hAnsi="Arial"/>
          <w:spacing w:val="-10"/>
        </w:rPr>
        <w:t xml:space="preserve"> </w:t>
      </w:r>
      <w:r>
        <w:rPr>
          <w:rFonts w:ascii="Arial" w:hAnsi="Arial"/>
          <w:spacing w:val="-3"/>
        </w:rPr>
        <w:t xml:space="preserve">covenant </w:t>
      </w:r>
      <w:r>
        <w:rPr>
          <w:rFonts w:ascii="Arial" w:hAnsi="Arial"/>
        </w:rPr>
        <w:t>with Israel, we can have confidence that God will also keep His promises to</w:t>
      </w:r>
      <w:r>
        <w:rPr>
          <w:rFonts w:ascii="Arial" w:hAnsi="Arial"/>
          <w:spacing w:val="-14"/>
        </w:rPr>
        <w:t xml:space="preserve"> </w:t>
      </w:r>
      <w:r>
        <w:rPr>
          <w:rFonts w:ascii="Arial" w:hAnsi="Arial"/>
        </w:rPr>
        <w:t>us.</w:t>
      </w:r>
    </w:p>
    <w:p w:rsidR="005F5E32" w:rsidRDefault="005F5E32">
      <w:pPr>
        <w:pStyle w:val="BodyText"/>
        <w:spacing w:before="7"/>
        <w:rPr>
          <w:sz w:val="21"/>
        </w:rPr>
      </w:pPr>
    </w:p>
    <w:p w:rsidR="005F5E32" w:rsidRDefault="00497916">
      <w:pPr>
        <w:pStyle w:val="ListParagraph"/>
        <w:numPr>
          <w:ilvl w:val="0"/>
          <w:numId w:val="1"/>
        </w:numPr>
        <w:tabs>
          <w:tab w:val="left" w:pos="581"/>
        </w:tabs>
        <w:spacing w:line="237" w:lineRule="auto"/>
        <w:ind w:right="214"/>
        <w:rPr>
          <w:rFonts w:ascii="Arial" w:hAnsi="Arial"/>
          <w:b/>
        </w:rPr>
      </w:pPr>
      <w:r>
        <w:rPr>
          <w:rFonts w:ascii="Arial" w:hAnsi="Arial"/>
          <w:b/>
        </w:rPr>
        <w:t xml:space="preserve">Praise the Lord that </w:t>
      </w:r>
      <w:r>
        <w:rPr>
          <w:rFonts w:ascii="Arial" w:hAnsi="Arial"/>
        </w:rPr>
        <w:t>despite the enemy’s ongoing attempts to annihilate Israel throughout history, she lives</w:t>
      </w:r>
      <w:r>
        <w:rPr>
          <w:rFonts w:ascii="Arial" w:hAnsi="Arial"/>
          <w:spacing w:val="-11"/>
        </w:rPr>
        <w:t xml:space="preserve"> </w:t>
      </w:r>
      <w:r>
        <w:rPr>
          <w:rFonts w:ascii="Arial" w:hAnsi="Arial"/>
        </w:rPr>
        <w:t>on</w:t>
      </w:r>
      <w:r>
        <w:rPr>
          <w:rFonts w:ascii="Arial" w:hAnsi="Arial"/>
          <w:spacing w:val="-11"/>
        </w:rPr>
        <w:t xml:space="preserve"> </w:t>
      </w:r>
      <w:r>
        <w:rPr>
          <w:rFonts w:ascii="Arial" w:hAnsi="Arial"/>
        </w:rPr>
        <w:t>–</w:t>
      </w:r>
      <w:r>
        <w:rPr>
          <w:rFonts w:ascii="Arial" w:hAnsi="Arial"/>
          <w:spacing w:val="-11"/>
        </w:rPr>
        <w:t xml:space="preserve"> </w:t>
      </w:r>
      <w:r>
        <w:rPr>
          <w:rFonts w:ascii="Arial" w:hAnsi="Arial"/>
        </w:rPr>
        <w:t>because</w:t>
      </w:r>
      <w:r>
        <w:rPr>
          <w:rFonts w:ascii="Arial" w:hAnsi="Arial"/>
          <w:spacing w:val="-10"/>
        </w:rPr>
        <w:t xml:space="preserve"> </w:t>
      </w:r>
      <w:r>
        <w:rPr>
          <w:rFonts w:ascii="Arial" w:hAnsi="Arial"/>
        </w:rPr>
        <w:t>of</w:t>
      </w:r>
      <w:r>
        <w:rPr>
          <w:rFonts w:ascii="Arial" w:hAnsi="Arial"/>
          <w:spacing w:val="-11"/>
        </w:rPr>
        <w:t xml:space="preserve"> </w:t>
      </w:r>
      <w:r>
        <w:rPr>
          <w:rFonts w:ascii="Arial" w:hAnsi="Arial"/>
        </w:rPr>
        <w:t>God’s</w:t>
      </w:r>
      <w:r>
        <w:rPr>
          <w:rFonts w:ascii="Arial" w:hAnsi="Arial"/>
          <w:spacing w:val="-11"/>
        </w:rPr>
        <w:t xml:space="preserve"> </w:t>
      </w:r>
      <w:r>
        <w:rPr>
          <w:rFonts w:ascii="Arial" w:hAnsi="Arial"/>
        </w:rPr>
        <w:t>word.</w:t>
      </w:r>
      <w:r>
        <w:rPr>
          <w:rFonts w:ascii="Arial" w:hAnsi="Arial"/>
          <w:spacing w:val="-9"/>
        </w:rPr>
        <w:t xml:space="preserve"> </w:t>
      </w:r>
      <w:r>
        <w:rPr>
          <w:b/>
          <w:i/>
        </w:rPr>
        <w:t>“For</w:t>
      </w:r>
      <w:r>
        <w:rPr>
          <w:b/>
          <w:i/>
          <w:spacing w:val="-11"/>
        </w:rPr>
        <w:t xml:space="preserve"> </w:t>
      </w:r>
      <w:r>
        <w:rPr>
          <w:b/>
          <w:i/>
        </w:rPr>
        <w:t>to</w:t>
      </w:r>
      <w:r>
        <w:rPr>
          <w:b/>
          <w:i/>
          <w:spacing w:val="-11"/>
        </w:rPr>
        <w:t xml:space="preserve"> </w:t>
      </w:r>
      <w:r>
        <w:rPr>
          <w:b/>
          <w:i/>
        </w:rPr>
        <w:t>us</w:t>
      </w:r>
      <w:r>
        <w:rPr>
          <w:b/>
          <w:i/>
          <w:spacing w:val="-11"/>
        </w:rPr>
        <w:t xml:space="preserve"> </w:t>
      </w:r>
      <w:r>
        <w:rPr>
          <w:b/>
          <w:i/>
        </w:rPr>
        <w:t>a</w:t>
      </w:r>
      <w:r>
        <w:rPr>
          <w:b/>
          <w:i/>
          <w:spacing w:val="-11"/>
        </w:rPr>
        <w:t xml:space="preserve"> </w:t>
      </w:r>
      <w:r>
        <w:rPr>
          <w:b/>
          <w:i/>
        </w:rPr>
        <w:t>child</w:t>
      </w:r>
      <w:r>
        <w:rPr>
          <w:b/>
          <w:i/>
          <w:spacing w:val="-11"/>
        </w:rPr>
        <w:t xml:space="preserve"> </w:t>
      </w:r>
      <w:r>
        <w:rPr>
          <w:b/>
          <w:i/>
        </w:rPr>
        <w:t>is</w:t>
      </w:r>
      <w:r>
        <w:rPr>
          <w:b/>
          <w:i/>
          <w:spacing w:val="-11"/>
        </w:rPr>
        <w:t xml:space="preserve"> </w:t>
      </w:r>
      <w:r>
        <w:rPr>
          <w:b/>
          <w:i/>
        </w:rPr>
        <w:t>born,</w:t>
      </w:r>
      <w:r>
        <w:rPr>
          <w:b/>
          <w:i/>
          <w:spacing w:val="-11"/>
        </w:rPr>
        <w:t xml:space="preserve"> </w:t>
      </w:r>
      <w:r>
        <w:rPr>
          <w:b/>
          <w:i/>
        </w:rPr>
        <w:t>to</w:t>
      </w:r>
      <w:r>
        <w:rPr>
          <w:b/>
          <w:i/>
          <w:spacing w:val="-11"/>
        </w:rPr>
        <w:t xml:space="preserve"> </w:t>
      </w:r>
      <w:r>
        <w:rPr>
          <w:b/>
          <w:i/>
        </w:rPr>
        <w:t>us</w:t>
      </w:r>
      <w:r>
        <w:rPr>
          <w:b/>
          <w:i/>
          <w:spacing w:val="-11"/>
        </w:rPr>
        <w:t xml:space="preserve"> </w:t>
      </w:r>
      <w:r>
        <w:rPr>
          <w:b/>
          <w:i/>
        </w:rPr>
        <w:t>a</w:t>
      </w:r>
      <w:r>
        <w:rPr>
          <w:b/>
          <w:i/>
          <w:spacing w:val="-11"/>
        </w:rPr>
        <w:t xml:space="preserve"> </w:t>
      </w:r>
      <w:r>
        <w:rPr>
          <w:b/>
          <w:i/>
        </w:rPr>
        <w:t>so</w:t>
      </w:r>
      <w:r>
        <w:rPr>
          <w:b/>
          <w:i/>
        </w:rPr>
        <w:t>n</w:t>
      </w:r>
      <w:r>
        <w:rPr>
          <w:b/>
          <w:i/>
          <w:spacing w:val="-11"/>
        </w:rPr>
        <w:t xml:space="preserve"> </w:t>
      </w:r>
      <w:r>
        <w:rPr>
          <w:b/>
          <w:i/>
        </w:rPr>
        <w:t>is</w:t>
      </w:r>
      <w:r>
        <w:rPr>
          <w:b/>
          <w:i/>
          <w:spacing w:val="-11"/>
        </w:rPr>
        <w:t xml:space="preserve"> </w:t>
      </w:r>
      <w:r>
        <w:rPr>
          <w:b/>
          <w:i/>
        </w:rPr>
        <w:t>given;</w:t>
      </w:r>
      <w:r>
        <w:rPr>
          <w:b/>
          <w:i/>
          <w:spacing w:val="-11"/>
        </w:rPr>
        <w:t xml:space="preserve"> </w:t>
      </w:r>
      <w:r>
        <w:rPr>
          <w:b/>
          <w:i/>
        </w:rPr>
        <w:t>and</w:t>
      </w:r>
      <w:r>
        <w:rPr>
          <w:b/>
          <w:i/>
          <w:spacing w:val="-11"/>
        </w:rPr>
        <w:t xml:space="preserve"> </w:t>
      </w:r>
      <w:r>
        <w:rPr>
          <w:b/>
          <w:i/>
        </w:rPr>
        <w:t>the</w:t>
      </w:r>
      <w:r>
        <w:rPr>
          <w:b/>
          <w:i/>
          <w:spacing w:val="-11"/>
        </w:rPr>
        <w:t xml:space="preserve"> </w:t>
      </w:r>
      <w:r>
        <w:rPr>
          <w:b/>
          <w:i/>
        </w:rPr>
        <w:t>government shall be upon his shoulder... Of the increase of his government and of peace there will be no end, on the throne of David and over his kingdom, to establish it and to uphold it with justice and with righteousness from this ti</w:t>
      </w:r>
      <w:r>
        <w:rPr>
          <w:b/>
          <w:i/>
        </w:rPr>
        <w:t xml:space="preserve">me forth and forevermore...” </w:t>
      </w:r>
      <w:r>
        <w:rPr>
          <w:rFonts w:ascii="Arial" w:hAnsi="Arial"/>
          <w:b/>
        </w:rPr>
        <w:t>(Isaiah 9:6-7</w:t>
      </w:r>
      <w:r>
        <w:rPr>
          <w:rFonts w:ascii="Arial" w:hAnsi="Arial"/>
          <w:b/>
          <w:spacing w:val="-9"/>
        </w:rPr>
        <w:t xml:space="preserve"> </w:t>
      </w:r>
      <w:r>
        <w:rPr>
          <w:rFonts w:ascii="Arial" w:hAnsi="Arial"/>
          <w:b/>
        </w:rPr>
        <w:t>ESV).</w:t>
      </w:r>
    </w:p>
    <w:p w:rsidR="005F5E32" w:rsidRDefault="005F5E32">
      <w:pPr>
        <w:pStyle w:val="BodyText"/>
        <w:spacing w:before="6"/>
        <w:rPr>
          <w:b/>
          <w:sz w:val="21"/>
        </w:rPr>
      </w:pPr>
    </w:p>
    <w:p w:rsidR="005F5E32" w:rsidRDefault="00497916">
      <w:pPr>
        <w:pStyle w:val="ListParagraph"/>
        <w:numPr>
          <w:ilvl w:val="0"/>
          <w:numId w:val="1"/>
        </w:numPr>
        <w:tabs>
          <w:tab w:val="left" w:pos="581"/>
        </w:tabs>
        <w:spacing w:line="237" w:lineRule="auto"/>
        <w:rPr>
          <w:rFonts w:ascii="Arial" w:hAnsi="Arial"/>
          <w:b/>
        </w:rPr>
      </w:pPr>
      <w:r>
        <w:rPr>
          <w:rFonts w:ascii="Arial" w:hAnsi="Arial"/>
          <w:b/>
        </w:rPr>
        <w:t xml:space="preserve">Declare the Word of God! </w:t>
      </w:r>
      <w:r>
        <w:rPr>
          <w:rFonts w:ascii="Arial" w:hAnsi="Arial"/>
        </w:rPr>
        <w:t xml:space="preserve">No matter how resistant or indifferent many may be to following the Lord, He promised that Jewish people would one day have a change of heart. </w:t>
      </w:r>
      <w:r>
        <w:rPr>
          <w:b/>
          <w:i/>
        </w:rPr>
        <w:t>“And I will give them singleness of</w:t>
      </w:r>
      <w:r>
        <w:rPr>
          <w:b/>
          <w:i/>
          <w:spacing w:val="-9"/>
        </w:rPr>
        <w:t xml:space="preserve"> </w:t>
      </w:r>
      <w:r>
        <w:rPr>
          <w:b/>
          <w:i/>
        </w:rPr>
        <w:t>heart</w:t>
      </w:r>
      <w:r>
        <w:rPr>
          <w:b/>
          <w:i/>
          <w:spacing w:val="-9"/>
        </w:rPr>
        <w:t xml:space="preserve"> </w:t>
      </w:r>
      <w:r>
        <w:rPr>
          <w:b/>
          <w:i/>
        </w:rPr>
        <w:t>and</w:t>
      </w:r>
      <w:r>
        <w:rPr>
          <w:b/>
          <w:i/>
          <w:spacing w:val="-9"/>
        </w:rPr>
        <w:t xml:space="preserve"> </w:t>
      </w:r>
      <w:r>
        <w:rPr>
          <w:b/>
          <w:i/>
        </w:rPr>
        <w:t>put</w:t>
      </w:r>
      <w:r>
        <w:rPr>
          <w:b/>
          <w:i/>
          <w:spacing w:val="-9"/>
        </w:rPr>
        <w:t xml:space="preserve"> </w:t>
      </w:r>
      <w:r>
        <w:rPr>
          <w:b/>
          <w:i/>
        </w:rPr>
        <w:t>a</w:t>
      </w:r>
      <w:r>
        <w:rPr>
          <w:b/>
          <w:i/>
          <w:spacing w:val="-9"/>
        </w:rPr>
        <w:t xml:space="preserve"> </w:t>
      </w:r>
      <w:r>
        <w:rPr>
          <w:b/>
          <w:i/>
        </w:rPr>
        <w:t>new</w:t>
      </w:r>
      <w:r>
        <w:rPr>
          <w:b/>
          <w:i/>
          <w:spacing w:val="-9"/>
        </w:rPr>
        <w:t xml:space="preserve"> </w:t>
      </w:r>
      <w:r>
        <w:rPr>
          <w:b/>
          <w:i/>
        </w:rPr>
        <w:t>spirit</w:t>
      </w:r>
      <w:r>
        <w:rPr>
          <w:b/>
          <w:i/>
          <w:spacing w:val="-9"/>
        </w:rPr>
        <w:t xml:space="preserve"> </w:t>
      </w:r>
      <w:r>
        <w:rPr>
          <w:b/>
          <w:i/>
        </w:rPr>
        <w:t>within</w:t>
      </w:r>
      <w:r>
        <w:rPr>
          <w:b/>
          <w:i/>
          <w:spacing w:val="-9"/>
        </w:rPr>
        <w:t xml:space="preserve"> </w:t>
      </w:r>
      <w:r>
        <w:rPr>
          <w:b/>
          <w:i/>
        </w:rPr>
        <w:t>them.</w:t>
      </w:r>
      <w:r>
        <w:rPr>
          <w:b/>
          <w:i/>
          <w:spacing w:val="-9"/>
        </w:rPr>
        <w:t xml:space="preserve"> </w:t>
      </w:r>
      <w:r>
        <w:rPr>
          <w:b/>
          <w:i/>
        </w:rPr>
        <w:t>I</w:t>
      </w:r>
      <w:r>
        <w:rPr>
          <w:b/>
          <w:i/>
          <w:spacing w:val="-9"/>
        </w:rPr>
        <w:t xml:space="preserve"> </w:t>
      </w:r>
      <w:r>
        <w:rPr>
          <w:b/>
          <w:i/>
        </w:rPr>
        <w:t>will</w:t>
      </w:r>
      <w:r>
        <w:rPr>
          <w:b/>
          <w:i/>
          <w:spacing w:val="-9"/>
        </w:rPr>
        <w:t xml:space="preserve"> </w:t>
      </w:r>
      <w:r>
        <w:rPr>
          <w:b/>
          <w:i/>
        </w:rPr>
        <w:t>take</w:t>
      </w:r>
      <w:r>
        <w:rPr>
          <w:b/>
          <w:i/>
          <w:spacing w:val="-9"/>
        </w:rPr>
        <w:t xml:space="preserve"> </w:t>
      </w:r>
      <w:r>
        <w:rPr>
          <w:b/>
          <w:i/>
        </w:rPr>
        <w:t>away</w:t>
      </w:r>
      <w:r>
        <w:rPr>
          <w:b/>
          <w:i/>
          <w:spacing w:val="-9"/>
        </w:rPr>
        <w:t xml:space="preserve"> </w:t>
      </w:r>
      <w:r>
        <w:rPr>
          <w:b/>
          <w:i/>
        </w:rPr>
        <w:t>their</w:t>
      </w:r>
      <w:r>
        <w:rPr>
          <w:b/>
          <w:i/>
          <w:spacing w:val="-9"/>
        </w:rPr>
        <w:t xml:space="preserve"> </w:t>
      </w:r>
      <w:r>
        <w:rPr>
          <w:b/>
          <w:i/>
          <w:spacing w:val="-3"/>
        </w:rPr>
        <w:t>stony,</w:t>
      </w:r>
      <w:r>
        <w:rPr>
          <w:b/>
          <w:i/>
          <w:spacing w:val="-9"/>
        </w:rPr>
        <w:t xml:space="preserve"> </w:t>
      </w:r>
      <w:r>
        <w:rPr>
          <w:b/>
          <w:i/>
        </w:rPr>
        <w:t>stubborn</w:t>
      </w:r>
      <w:r>
        <w:rPr>
          <w:b/>
          <w:i/>
          <w:spacing w:val="-9"/>
        </w:rPr>
        <w:t xml:space="preserve"> </w:t>
      </w:r>
      <w:r>
        <w:rPr>
          <w:b/>
          <w:i/>
        </w:rPr>
        <w:t>heart</w:t>
      </w:r>
      <w:r>
        <w:rPr>
          <w:b/>
          <w:i/>
          <w:spacing w:val="-9"/>
        </w:rPr>
        <w:t xml:space="preserve"> </w:t>
      </w:r>
      <w:r>
        <w:rPr>
          <w:b/>
          <w:i/>
        </w:rPr>
        <w:t>and</w:t>
      </w:r>
      <w:r>
        <w:rPr>
          <w:b/>
          <w:i/>
          <w:spacing w:val="-9"/>
        </w:rPr>
        <w:t xml:space="preserve"> </w:t>
      </w:r>
      <w:r>
        <w:rPr>
          <w:b/>
          <w:i/>
        </w:rPr>
        <w:t>give</w:t>
      </w:r>
      <w:r>
        <w:rPr>
          <w:b/>
          <w:i/>
          <w:spacing w:val="-9"/>
        </w:rPr>
        <w:t xml:space="preserve"> </w:t>
      </w:r>
      <w:r>
        <w:rPr>
          <w:b/>
          <w:i/>
        </w:rPr>
        <w:t xml:space="preserve">them a tender, responsive heart, so they will obey my decrees and regulations. Then they will truly be my people, and I will be their God” </w:t>
      </w:r>
      <w:r>
        <w:rPr>
          <w:rFonts w:ascii="Arial" w:hAnsi="Arial"/>
          <w:b/>
        </w:rPr>
        <w:t xml:space="preserve">(Ezekiel </w:t>
      </w:r>
      <w:r>
        <w:rPr>
          <w:rFonts w:ascii="Arial" w:hAnsi="Arial"/>
          <w:b/>
          <w:spacing w:val="-3"/>
        </w:rPr>
        <w:t xml:space="preserve">11:19-20 </w:t>
      </w:r>
      <w:r>
        <w:rPr>
          <w:rFonts w:ascii="Arial" w:hAnsi="Arial"/>
          <w:b/>
          <w:spacing w:val="-4"/>
        </w:rPr>
        <w:t>NLT).</w:t>
      </w:r>
    </w:p>
    <w:p w:rsidR="005F5E32" w:rsidRDefault="005F5E32">
      <w:pPr>
        <w:pStyle w:val="BodyText"/>
        <w:spacing w:before="6"/>
        <w:rPr>
          <w:b/>
          <w:sz w:val="21"/>
        </w:rPr>
      </w:pPr>
    </w:p>
    <w:p w:rsidR="005F5E32" w:rsidRDefault="00497916">
      <w:pPr>
        <w:pStyle w:val="ListParagraph"/>
        <w:numPr>
          <w:ilvl w:val="0"/>
          <w:numId w:val="1"/>
        </w:numPr>
        <w:tabs>
          <w:tab w:val="left" w:pos="581"/>
        </w:tabs>
        <w:spacing w:line="237" w:lineRule="auto"/>
        <w:ind w:right="215"/>
        <w:rPr>
          <w:rFonts w:ascii="Arial" w:hAnsi="Arial"/>
          <w:b/>
        </w:rPr>
      </w:pPr>
      <w:r>
        <w:rPr>
          <w:rFonts w:ascii="Arial" w:hAnsi="Arial"/>
          <w:b/>
        </w:rPr>
        <w:t>Intercede</w:t>
      </w:r>
      <w:r>
        <w:rPr>
          <w:rFonts w:ascii="Arial" w:hAnsi="Arial"/>
          <w:b/>
          <w:spacing w:val="-22"/>
        </w:rPr>
        <w:t xml:space="preserve"> </w:t>
      </w:r>
      <w:r>
        <w:rPr>
          <w:rFonts w:ascii="Arial" w:hAnsi="Arial"/>
        </w:rPr>
        <w:t>on</w:t>
      </w:r>
      <w:r>
        <w:rPr>
          <w:rFonts w:ascii="Arial" w:hAnsi="Arial"/>
          <w:spacing w:val="-22"/>
        </w:rPr>
        <w:t xml:space="preserve"> </w:t>
      </w:r>
      <w:r>
        <w:rPr>
          <w:rFonts w:ascii="Arial" w:hAnsi="Arial"/>
        </w:rPr>
        <w:t>behalf</w:t>
      </w:r>
      <w:r>
        <w:rPr>
          <w:rFonts w:ascii="Arial" w:hAnsi="Arial"/>
          <w:spacing w:val="-22"/>
        </w:rPr>
        <w:t xml:space="preserve"> </w:t>
      </w:r>
      <w:r>
        <w:rPr>
          <w:rFonts w:ascii="Arial" w:hAnsi="Arial"/>
        </w:rPr>
        <w:t>of</w:t>
      </w:r>
      <w:r>
        <w:rPr>
          <w:rFonts w:ascii="Arial" w:hAnsi="Arial"/>
          <w:spacing w:val="-22"/>
        </w:rPr>
        <w:t xml:space="preserve"> </w:t>
      </w:r>
      <w:r>
        <w:rPr>
          <w:rFonts w:ascii="Arial" w:hAnsi="Arial"/>
        </w:rPr>
        <w:t>Jewish</w:t>
      </w:r>
      <w:r>
        <w:rPr>
          <w:rFonts w:ascii="Arial" w:hAnsi="Arial"/>
          <w:spacing w:val="-22"/>
        </w:rPr>
        <w:t xml:space="preserve"> </w:t>
      </w:r>
      <w:r>
        <w:rPr>
          <w:rFonts w:ascii="Arial" w:hAnsi="Arial"/>
        </w:rPr>
        <w:t>believers</w:t>
      </w:r>
      <w:r>
        <w:rPr>
          <w:rFonts w:ascii="Arial" w:hAnsi="Arial"/>
          <w:spacing w:val="-22"/>
        </w:rPr>
        <w:t xml:space="preserve"> </w:t>
      </w:r>
      <w:r>
        <w:rPr>
          <w:rFonts w:ascii="Arial" w:hAnsi="Arial"/>
        </w:rPr>
        <w:t>who</w:t>
      </w:r>
      <w:r>
        <w:rPr>
          <w:rFonts w:ascii="Arial" w:hAnsi="Arial"/>
          <w:spacing w:val="-22"/>
        </w:rPr>
        <w:t xml:space="preserve"> </w:t>
      </w:r>
      <w:r>
        <w:rPr>
          <w:rFonts w:ascii="Arial" w:hAnsi="Arial"/>
        </w:rPr>
        <w:t>are</w:t>
      </w:r>
      <w:r>
        <w:rPr>
          <w:rFonts w:ascii="Arial" w:hAnsi="Arial"/>
          <w:spacing w:val="-22"/>
        </w:rPr>
        <w:t xml:space="preserve"> </w:t>
      </w:r>
      <w:r>
        <w:rPr>
          <w:rFonts w:ascii="Arial" w:hAnsi="Arial"/>
        </w:rPr>
        <w:t>often</w:t>
      </w:r>
      <w:r>
        <w:rPr>
          <w:rFonts w:ascii="Arial" w:hAnsi="Arial"/>
          <w:spacing w:val="-22"/>
        </w:rPr>
        <w:t xml:space="preserve"> </w:t>
      </w:r>
      <w:r>
        <w:rPr>
          <w:rFonts w:ascii="Arial" w:hAnsi="Arial"/>
        </w:rPr>
        <w:t>misunderstood</w:t>
      </w:r>
      <w:r>
        <w:rPr>
          <w:rFonts w:ascii="Arial" w:hAnsi="Arial"/>
          <w:spacing w:val="-22"/>
        </w:rPr>
        <w:t xml:space="preserve"> </w:t>
      </w:r>
      <w:r>
        <w:rPr>
          <w:rFonts w:ascii="Arial" w:hAnsi="Arial"/>
        </w:rPr>
        <w:t>and</w:t>
      </w:r>
      <w:r>
        <w:rPr>
          <w:rFonts w:ascii="Arial" w:hAnsi="Arial"/>
          <w:spacing w:val="-22"/>
        </w:rPr>
        <w:t xml:space="preserve"> </w:t>
      </w:r>
      <w:r>
        <w:rPr>
          <w:rFonts w:ascii="Arial" w:hAnsi="Arial"/>
        </w:rPr>
        <w:t>ostracized.</w:t>
      </w:r>
      <w:r>
        <w:rPr>
          <w:rFonts w:ascii="Arial" w:hAnsi="Arial"/>
          <w:spacing w:val="-22"/>
        </w:rPr>
        <w:t xml:space="preserve"> </w:t>
      </w:r>
      <w:r>
        <w:rPr>
          <w:rFonts w:ascii="Arial" w:hAnsi="Arial"/>
        </w:rPr>
        <w:t>Pray</w:t>
      </w:r>
      <w:r>
        <w:rPr>
          <w:rFonts w:ascii="Arial" w:hAnsi="Arial"/>
          <w:spacing w:val="-22"/>
        </w:rPr>
        <w:t xml:space="preserve"> </w:t>
      </w:r>
      <w:r>
        <w:rPr>
          <w:rFonts w:ascii="Arial" w:hAnsi="Arial"/>
        </w:rPr>
        <w:t>for</w:t>
      </w:r>
      <w:r>
        <w:rPr>
          <w:rFonts w:ascii="Arial" w:hAnsi="Arial"/>
          <w:spacing w:val="-22"/>
        </w:rPr>
        <w:t xml:space="preserve"> </w:t>
      </w:r>
      <w:r>
        <w:rPr>
          <w:rFonts w:ascii="Arial" w:hAnsi="Arial"/>
        </w:rPr>
        <w:t>their</w:t>
      </w:r>
      <w:r>
        <w:rPr>
          <w:rFonts w:ascii="Arial" w:hAnsi="Arial"/>
          <w:spacing w:val="-22"/>
        </w:rPr>
        <w:t xml:space="preserve"> </w:t>
      </w:r>
      <w:proofErr w:type="spellStart"/>
      <w:r>
        <w:rPr>
          <w:rFonts w:ascii="Arial" w:hAnsi="Arial"/>
        </w:rPr>
        <w:t>encour</w:t>
      </w:r>
      <w:proofErr w:type="spellEnd"/>
      <w:r>
        <w:rPr>
          <w:rFonts w:ascii="Arial" w:hAnsi="Arial"/>
        </w:rPr>
        <w:t xml:space="preserve">- </w:t>
      </w:r>
      <w:proofErr w:type="spellStart"/>
      <w:r>
        <w:rPr>
          <w:rFonts w:ascii="Arial" w:hAnsi="Arial"/>
        </w:rPr>
        <w:t>agement</w:t>
      </w:r>
      <w:proofErr w:type="spellEnd"/>
      <w:r>
        <w:rPr>
          <w:rFonts w:ascii="Arial" w:hAnsi="Arial"/>
        </w:rPr>
        <w:t xml:space="preserve">, protection and provision. Pray that this small remnant continues to follow their Master’s call to be salt and light. </w:t>
      </w:r>
      <w:r>
        <w:rPr>
          <w:b/>
          <w:i/>
        </w:rPr>
        <w:t xml:space="preserve">“You are the salt of the earth... </w:t>
      </w:r>
      <w:r>
        <w:rPr>
          <w:b/>
          <w:i/>
          <w:spacing w:val="-3"/>
        </w:rPr>
        <w:t xml:space="preserve">You </w:t>
      </w:r>
      <w:r>
        <w:rPr>
          <w:b/>
          <w:i/>
        </w:rPr>
        <w:t xml:space="preserve">are the light of the world. A city set on a hill cannot be hidden” </w:t>
      </w:r>
      <w:r>
        <w:rPr>
          <w:rFonts w:ascii="Arial" w:hAnsi="Arial"/>
          <w:b/>
        </w:rPr>
        <w:t>(Matthew 5:13-14</w:t>
      </w:r>
      <w:r>
        <w:rPr>
          <w:rFonts w:ascii="Arial" w:hAnsi="Arial"/>
          <w:b/>
          <w:spacing w:val="-2"/>
        </w:rPr>
        <w:t xml:space="preserve"> </w:t>
      </w:r>
      <w:r>
        <w:rPr>
          <w:rFonts w:ascii="Arial" w:hAnsi="Arial"/>
          <w:b/>
          <w:spacing w:val="-4"/>
        </w:rPr>
        <w:t>TLV).</w:t>
      </w:r>
    </w:p>
    <w:p w:rsidR="005F5E32" w:rsidRDefault="005F5E32">
      <w:pPr>
        <w:pStyle w:val="BodyText"/>
        <w:rPr>
          <w:b/>
          <w:sz w:val="24"/>
        </w:rPr>
      </w:pPr>
    </w:p>
    <w:p w:rsidR="005F5E32" w:rsidRDefault="00497916">
      <w:pPr>
        <w:pStyle w:val="Heading1"/>
        <w:spacing w:before="183"/>
        <w:ind w:left="220"/>
      </w:pPr>
      <w:r>
        <w:rPr>
          <w:color w:val="003593"/>
        </w:rPr>
        <w:t>Dear Prayer Partners:</w:t>
      </w:r>
    </w:p>
    <w:p w:rsidR="005F5E32" w:rsidRDefault="00497916">
      <w:pPr>
        <w:spacing w:before="241" w:line="237" w:lineRule="auto"/>
        <w:ind w:left="220" w:right="217"/>
        <w:jc w:val="both"/>
        <w:rPr>
          <w:b/>
        </w:rPr>
      </w:pPr>
      <w:r>
        <w:rPr>
          <w:b/>
        </w:rPr>
        <w:t>Bless</w:t>
      </w:r>
      <w:r>
        <w:rPr>
          <w:b/>
          <w:spacing w:val="-5"/>
        </w:rPr>
        <w:t xml:space="preserve"> </w:t>
      </w:r>
      <w:r>
        <w:rPr>
          <w:b/>
        </w:rPr>
        <w:t>the</w:t>
      </w:r>
      <w:r>
        <w:rPr>
          <w:b/>
          <w:spacing w:val="-5"/>
        </w:rPr>
        <w:t xml:space="preserve"> </w:t>
      </w:r>
      <w:r>
        <w:rPr>
          <w:b/>
        </w:rPr>
        <w:t>Lord</w:t>
      </w:r>
      <w:r>
        <w:rPr>
          <w:b/>
          <w:spacing w:val="-5"/>
        </w:rPr>
        <w:t xml:space="preserve"> </w:t>
      </w:r>
      <w:r>
        <w:t>for</w:t>
      </w:r>
      <w:r>
        <w:rPr>
          <w:spacing w:val="-5"/>
        </w:rPr>
        <w:t xml:space="preserve"> </w:t>
      </w:r>
      <w:r>
        <w:t>the</w:t>
      </w:r>
      <w:r>
        <w:rPr>
          <w:spacing w:val="-5"/>
        </w:rPr>
        <w:t xml:space="preserve"> </w:t>
      </w:r>
      <w:r>
        <w:t>opportunity</w:t>
      </w:r>
      <w:r>
        <w:rPr>
          <w:spacing w:val="-5"/>
        </w:rPr>
        <w:t xml:space="preserve"> </w:t>
      </w:r>
      <w:r>
        <w:t>to</w:t>
      </w:r>
      <w:r>
        <w:rPr>
          <w:spacing w:val="-5"/>
        </w:rPr>
        <w:t xml:space="preserve"> </w:t>
      </w:r>
      <w:r>
        <w:t>pray</w:t>
      </w:r>
      <w:r>
        <w:rPr>
          <w:spacing w:val="-5"/>
        </w:rPr>
        <w:t xml:space="preserve"> </w:t>
      </w:r>
      <w:r>
        <w:t>for</w:t>
      </w:r>
      <w:r>
        <w:rPr>
          <w:spacing w:val="-5"/>
        </w:rPr>
        <w:t xml:space="preserve"> </w:t>
      </w:r>
      <w:r>
        <w:t>Israel</w:t>
      </w:r>
      <w:r>
        <w:rPr>
          <w:spacing w:val="-5"/>
        </w:rPr>
        <w:t xml:space="preserve"> </w:t>
      </w:r>
      <w:r>
        <w:t>together!</w:t>
      </w:r>
      <w:r>
        <w:rPr>
          <w:spacing w:val="-5"/>
        </w:rPr>
        <w:t xml:space="preserve"> </w:t>
      </w:r>
      <w:r>
        <w:t>Let’s</w:t>
      </w:r>
      <w:r>
        <w:rPr>
          <w:spacing w:val="-5"/>
        </w:rPr>
        <w:t xml:space="preserve"> </w:t>
      </w:r>
      <w:r>
        <w:t>embrace</w:t>
      </w:r>
      <w:r>
        <w:rPr>
          <w:spacing w:val="-5"/>
        </w:rPr>
        <w:t xml:space="preserve"> </w:t>
      </w:r>
      <w:r>
        <w:t>the</w:t>
      </w:r>
      <w:r>
        <w:rPr>
          <w:spacing w:val="-5"/>
        </w:rPr>
        <w:t xml:space="preserve"> </w:t>
      </w:r>
      <w:r>
        <w:t>Word</w:t>
      </w:r>
      <w:r>
        <w:rPr>
          <w:spacing w:val="-5"/>
        </w:rPr>
        <w:t xml:space="preserve"> </w:t>
      </w:r>
      <w:r>
        <w:t>of</w:t>
      </w:r>
      <w:r>
        <w:rPr>
          <w:spacing w:val="-5"/>
        </w:rPr>
        <w:t xml:space="preserve"> </w:t>
      </w:r>
      <w:r>
        <w:t>God</w:t>
      </w:r>
      <w:r>
        <w:rPr>
          <w:spacing w:val="-5"/>
        </w:rPr>
        <w:t xml:space="preserve"> </w:t>
      </w:r>
      <w:r>
        <w:t>and</w:t>
      </w:r>
      <w:r>
        <w:rPr>
          <w:spacing w:val="-5"/>
        </w:rPr>
        <w:t xml:space="preserve"> </w:t>
      </w:r>
      <w:r>
        <w:t>hold</w:t>
      </w:r>
      <w:r>
        <w:rPr>
          <w:spacing w:val="-5"/>
        </w:rPr>
        <w:t xml:space="preserve"> </w:t>
      </w:r>
      <w:r>
        <w:t>to</w:t>
      </w:r>
      <w:r>
        <w:rPr>
          <w:spacing w:val="-5"/>
        </w:rPr>
        <w:t xml:space="preserve"> </w:t>
      </w:r>
      <w:r>
        <w:t>His promises</w:t>
      </w:r>
      <w:r>
        <w:rPr>
          <w:spacing w:val="-6"/>
        </w:rPr>
        <w:t xml:space="preserve"> </w:t>
      </w:r>
      <w:r>
        <w:t>in</w:t>
      </w:r>
      <w:r>
        <w:rPr>
          <w:spacing w:val="-6"/>
        </w:rPr>
        <w:t xml:space="preserve"> </w:t>
      </w:r>
      <w:r>
        <w:t>these</w:t>
      </w:r>
      <w:r>
        <w:rPr>
          <w:spacing w:val="-6"/>
        </w:rPr>
        <w:t xml:space="preserve"> </w:t>
      </w:r>
      <w:r>
        <w:t>turbulent</w:t>
      </w:r>
      <w:r>
        <w:rPr>
          <w:spacing w:val="-6"/>
        </w:rPr>
        <w:t xml:space="preserve"> </w:t>
      </w:r>
      <w:r>
        <w:t>times</w:t>
      </w:r>
      <w:r>
        <w:rPr>
          <w:spacing w:val="-6"/>
        </w:rPr>
        <w:t xml:space="preserve"> </w:t>
      </w:r>
      <w:r>
        <w:t>–</w:t>
      </w:r>
      <w:r>
        <w:rPr>
          <w:spacing w:val="-6"/>
        </w:rPr>
        <w:t xml:space="preserve"> </w:t>
      </w:r>
      <w:r>
        <w:t>just</w:t>
      </w:r>
      <w:r>
        <w:rPr>
          <w:spacing w:val="-6"/>
        </w:rPr>
        <w:t xml:space="preserve"> </w:t>
      </w:r>
      <w:r>
        <w:t>like</w:t>
      </w:r>
      <w:r>
        <w:rPr>
          <w:spacing w:val="-6"/>
        </w:rPr>
        <w:t xml:space="preserve"> </w:t>
      </w:r>
      <w:r>
        <w:t>Ezekiel</w:t>
      </w:r>
      <w:r>
        <w:rPr>
          <w:spacing w:val="-6"/>
        </w:rPr>
        <w:t xml:space="preserve"> </w:t>
      </w:r>
      <w:r>
        <w:t>did</w:t>
      </w:r>
      <w:r>
        <w:rPr>
          <w:spacing w:val="-6"/>
        </w:rPr>
        <w:t xml:space="preserve"> </w:t>
      </w:r>
      <w:r>
        <w:t>in</w:t>
      </w:r>
      <w:r>
        <w:rPr>
          <w:spacing w:val="-6"/>
        </w:rPr>
        <w:t xml:space="preserve"> </w:t>
      </w:r>
      <w:r>
        <w:t>Babylon.</w:t>
      </w:r>
      <w:r>
        <w:rPr>
          <w:spacing w:val="-7"/>
        </w:rPr>
        <w:t xml:space="preserve"> </w:t>
      </w:r>
      <w:r>
        <w:rPr>
          <w:rFonts w:ascii="Arial-BoldItalicMT" w:hAnsi="Arial-BoldItalicMT"/>
          <w:b/>
          <w:i/>
        </w:rPr>
        <w:t>“For</w:t>
      </w:r>
      <w:r>
        <w:rPr>
          <w:rFonts w:ascii="Arial-BoldItalicMT" w:hAnsi="Arial-BoldItalicMT"/>
          <w:b/>
          <w:i/>
          <w:spacing w:val="-6"/>
        </w:rPr>
        <w:t xml:space="preserve"> </w:t>
      </w:r>
      <w:r>
        <w:rPr>
          <w:rFonts w:ascii="Arial-BoldItalicMT" w:hAnsi="Arial-BoldItalicMT"/>
          <w:b/>
          <w:i/>
        </w:rPr>
        <w:t>God</w:t>
      </w:r>
      <w:r>
        <w:rPr>
          <w:rFonts w:ascii="Arial-BoldItalicMT" w:hAnsi="Arial-BoldItalicMT"/>
          <w:b/>
          <w:i/>
          <w:spacing w:val="-6"/>
        </w:rPr>
        <w:t xml:space="preserve"> </w:t>
      </w:r>
      <w:r>
        <w:rPr>
          <w:rFonts w:ascii="Arial-BoldItalicMT" w:hAnsi="Arial-BoldItalicMT"/>
          <w:b/>
          <w:i/>
        </w:rPr>
        <w:t>Himself</w:t>
      </w:r>
      <w:r>
        <w:rPr>
          <w:rFonts w:ascii="Arial-BoldItalicMT" w:hAnsi="Arial-BoldItalicMT"/>
          <w:b/>
          <w:i/>
          <w:spacing w:val="-6"/>
        </w:rPr>
        <w:t xml:space="preserve"> </w:t>
      </w:r>
      <w:r>
        <w:rPr>
          <w:rFonts w:ascii="Arial-BoldItalicMT" w:hAnsi="Arial-BoldItalicMT"/>
          <w:b/>
          <w:i/>
        </w:rPr>
        <w:t>has</w:t>
      </w:r>
      <w:r>
        <w:rPr>
          <w:rFonts w:ascii="Arial-BoldItalicMT" w:hAnsi="Arial-BoldItalicMT"/>
          <w:b/>
          <w:i/>
          <w:spacing w:val="-6"/>
        </w:rPr>
        <w:t xml:space="preserve"> </w:t>
      </w:r>
      <w:r>
        <w:rPr>
          <w:rFonts w:ascii="Arial-BoldItalicMT" w:hAnsi="Arial-BoldItalicMT"/>
          <w:b/>
          <w:i/>
        </w:rPr>
        <w:t>said,</w:t>
      </w:r>
      <w:r>
        <w:rPr>
          <w:rFonts w:ascii="Arial-BoldItalicMT" w:hAnsi="Arial-BoldItalicMT"/>
          <w:b/>
          <w:i/>
          <w:spacing w:val="-6"/>
        </w:rPr>
        <w:t xml:space="preserve"> </w:t>
      </w:r>
      <w:r>
        <w:rPr>
          <w:rFonts w:ascii="Arial-BoldItalicMT" w:hAnsi="Arial-BoldItalicMT"/>
          <w:b/>
          <w:i/>
        </w:rPr>
        <w:t>‘I</w:t>
      </w:r>
      <w:r>
        <w:rPr>
          <w:rFonts w:ascii="Arial-BoldItalicMT" w:hAnsi="Arial-BoldItalicMT"/>
          <w:b/>
          <w:i/>
          <w:spacing w:val="-6"/>
        </w:rPr>
        <w:t xml:space="preserve"> </w:t>
      </w:r>
      <w:r>
        <w:rPr>
          <w:rFonts w:ascii="Arial-BoldItalicMT" w:hAnsi="Arial-BoldItalicMT"/>
          <w:b/>
          <w:i/>
        </w:rPr>
        <w:t>will</w:t>
      </w:r>
      <w:r>
        <w:rPr>
          <w:rFonts w:ascii="Arial-BoldItalicMT" w:hAnsi="Arial-BoldItalicMT"/>
          <w:b/>
          <w:i/>
          <w:spacing w:val="-6"/>
        </w:rPr>
        <w:t xml:space="preserve"> </w:t>
      </w:r>
      <w:r>
        <w:rPr>
          <w:rFonts w:ascii="Arial-BoldItalicMT" w:hAnsi="Arial-BoldItalicMT"/>
          <w:b/>
          <w:i/>
        </w:rPr>
        <w:t xml:space="preserve">never leave you or forsake you’” </w:t>
      </w:r>
      <w:r>
        <w:rPr>
          <w:b/>
        </w:rPr>
        <w:t>(Hebrews 13:5</w:t>
      </w:r>
      <w:r>
        <w:rPr>
          <w:b/>
          <w:spacing w:val="-3"/>
        </w:rPr>
        <w:t xml:space="preserve"> </w:t>
      </w:r>
      <w:r>
        <w:rPr>
          <w:b/>
          <w:spacing w:val="-4"/>
        </w:rPr>
        <w:t>TLV).</w:t>
      </w:r>
    </w:p>
    <w:p w:rsidR="005F5E32" w:rsidRDefault="005F5E32">
      <w:pPr>
        <w:pStyle w:val="BodyText"/>
        <w:spacing w:before="7"/>
        <w:rPr>
          <w:b/>
          <w:sz w:val="21"/>
        </w:rPr>
      </w:pPr>
    </w:p>
    <w:p w:rsidR="005F5E32" w:rsidRDefault="00497916">
      <w:pPr>
        <w:pStyle w:val="BodyText"/>
        <w:spacing w:line="237" w:lineRule="auto"/>
        <w:ind w:left="220" w:right="221"/>
        <w:jc w:val="both"/>
      </w:pPr>
      <w:r>
        <w:rPr>
          <w:noProof/>
          <w:lang w:bidi="ar-SA"/>
        </w:rPr>
        <w:drawing>
          <wp:anchor distT="0" distB="0" distL="0" distR="0" simplePos="0" relativeHeight="1120" behindDoc="0" locked="0" layoutInCell="1" allowOverlap="1">
            <wp:simplePos x="0" y="0"/>
            <wp:positionH relativeFrom="page">
              <wp:posOffset>432003</wp:posOffset>
            </wp:positionH>
            <wp:positionV relativeFrom="paragraph">
              <wp:posOffset>659973</wp:posOffset>
            </wp:positionV>
            <wp:extent cx="629996" cy="747458"/>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stretch>
                      <a:fillRect/>
                    </a:stretch>
                  </pic:blipFill>
                  <pic:spPr>
                    <a:xfrm>
                      <a:off x="0" y="0"/>
                      <a:ext cx="629996" cy="747458"/>
                    </a:xfrm>
                    <a:prstGeom prst="rect">
                      <a:avLst/>
                    </a:prstGeom>
                  </pic:spPr>
                </pic:pic>
              </a:graphicData>
            </a:graphic>
          </wp:anchor>
        </w:drawing>
      </w:r>
      <w:r>
        <w:t xml:space="preserve">You are invited to join our Israel Watch global prayer network by contacting us at </w:t>
      </w:r>
      <w:hyperlink r:id="rId12">
        <w:r>
          <w:t xml:space="preserve">prayer@cfijerusalem.org. </w:t>
        </w:r>
      </w:hyperlink>
      <w:r>
        <w:t>If you are already a team member, please send us your picture with your city and country, so we can add your photo to our world map of prayer warriors located in our Jerusalem office.</w:t>
      </w:r>
    </w:p>
    <w:p w:rsidR="005F5E32" w:rsidRDefault="005F5E32">
      <w:pPr>
        <w:pStyle w:val="BodyText"/>
        <w:rPr>
          <w:sz w:val="24"/>
        </w:rPr>
      </w:pPr>
    </w:p>
    <w:p w:rsidR="005F5E32" w:rsidRDefault="005F5E32">
      <w:pPr>
        <w:pStyle w:val="BodyText"/>
        <w:rPr>
          <w:sz w:val="24"/>
        </w:rPr>
      </w:pPr>
    </w:p>
    <w:p w:rsidR="005F5E32" w:rsidRDefault="00497916">
      <w:pPr>
        <w:pStyle w:val="BodyText"/>
        <w:spacing w:before="194" w:line="251" w:lineRule="exact"/>
        <w:ind w:left="1325"/>
      </w:pPr>
      <w:r>
        <w:t>Bless</w:t>
      </w:r>
      <w:r>
        <w:t>ings to you,</w:t>
      </w:r>
    </w:p>
    <w:p w:rsidR="005F5E32" w:rsidRDefault="00497916">
      <w:pPr>
        <w:pStyle w:val="Heading2"/>
        <w:spacing w:line="250" w:lineRule="exact"/>
        <w:ind w:left="1325"/>
      </w:pPr>
      <w:r>
        <w:t>Linda D. McMurray</w:t>
      </w:r>
    </w:p>
    <w:p w:rsidR="005F5E32" w:rsidRDefault="00497916">
      <w:pPr>
        <w:pStyle w:val="BodyText"/>
        <w:spacing w:line="251" w:lineRule="exact"/>
        <w:ind w:left="1325"/>
      </w:pPr>
      <w:r>
        <w:t>Wall of Prayer Supervisor</w:t>
      </w:r>
    </w:p>
    <w:sectPr w:rsidR="005F5E32" w:rsidSect="005F5E32">
      <w:pgSz w:w="11910" w:h="16840"/>
      <w:pgMar w:top="660" w:right="460" w:bottom="280" w:left="460" w:gutter="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BoldItalicMT">
    <w:altName w:val="Arial"/>
    <w:charset w:val="00"/>
    <w:family w:val="swiss"/>
    <w:pitch w:val="variable"/>
    <w:sig w:usb0="00000000" w:usb1="00000000" w:usb2="00000000" w:usb3="00000000" w:csb0="00000000" w:csb1="00000000"/>
  </w:font>
  <w:font w:name="Avenir-HeavyOblique">
    <w:altName w:val="Avenir Heavy Oblique"/>
    <w:charset w:val="00"/>
    <w:family w:val="swiss"/>
    <w:pitch w:val="variable"/>
    <w:sig w:usb0="00000000" w:usb1="00000000" w:usb2="00000000" w:usb3="00000000" w:csb0="00000000" w:csb1="00000000"/>
  </w:font>
  <w:font w:name="Avenir-Heavy">
    <w:altName w:val="Avenir Heavy"/>
    <w:charset w:val="00"/>
    <w:family w:val="swiss"/>
    <w:pitch w:val="variable"/>
    <w:sig w:usb0="00000000" w:usb1="00000000" w:usb2="00000000" w:usb3="00000000" w:csb0="0000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2F20C3D"/>
    <w:multiLevelType w:val="hybridMultilevel"/>
    <w:tmpl w:val="5DDC4C66"/>
    <w:lvl w:ilvl="0" w:tplc="70EA3AC2">
      <w:numFmt w:val="bullet"/>
      <w:lvlText w:val="•"/>
      <w:lvlJc w:val="left"/>
      <w:pPr>
        <w:ind w:left="580" w:hanging="360"/>
      </w:pPr>
      <w:rPr>
        <w:rFonts w:ascii="Arial" w:eastAsia="Arial" w:hAnsi="Arial" w:cs="Arial" w:hint="default"/>
        <w:b/>
        <w:bCs/>
        <w:spacing w:val="-23"/>
        <w:w w:val="100"/>
        <w:sz w:val="22"/>
        <w:szCs w:val="22"/>
        <w:lang w:val="en-US" w:eastAsia="en-US" w:bidi="en-US"/>
      </w:rPr>
    </w:lvl>
    <w:lvl w:ilvl="1" w:tplc="9B0CBC68">
      <w:numFmt w:val="bullet"/>
      <w:lvlText w:val="•"/>
      <w:lvlJc w:val="left"/>
      <w:pPr>
        <w:ind w:left="1620" w:hanging="360"/>
      </w:pPr>
      <w:rPr>
        <w:rFonts w:hint="default"/>
        <w:lang w:val="en-US" w:eastAsia="en-US" w:bidi="en-US"/>
      </w:rPr>
    </w:lvl>
    <w:lvl w:ilvl="2" w:tplc="67F23490">
      <w:numFmt w:val="bullet"/>
      <w:lvlText w:val="•"/>
      <w:lvlJc w:val="left"/>
      <w:pPr>
        <w:ind w:left="2661" w:hanging="360"/>
      </w:pPr>
      <w:rPr>
        <w:rFonts w:hint="default"/>
        <w:lang w:val="en-US" w:eastAsia="en-US" w:bidi="en-US"/>
      </w:rPr>
    </w:lvl>
    <w:lvl w:ilvl="3" w:tplc="C738397C">
      <w:numFmt w:val="bullet"/>
      <w:lvlText w:val="•"/>
      <w:lvlJc w:val="left"/>
      <w:pPr>
        <w:ind w:left="3701" w:hanging="360"/>
      </w:pPr>
      <w:rPr>
        <w:rFonts w:hint="default"/>
        <w:lang w:val="en-US" w:eastAsia="en-US" w:bidi="en-US"/>
      </w:rPr>
    </w:lvl>
    <w:lvl w:ilvl="4" w:tplc="C80AC472">
      <w:numFmt w:val="bullet"/>
      <w:lvlText w:val="•"/>
      <w:lvlJc w:val="left"/>
      <w:pPr>
        <w:ind w:left="4742" w:hanging="360"/>
      </w:pPr>
      <w:rPr>
        <w:rFonts w:hint="default"/>
        <w:lang w:val="en-US" w:eastAsia="en-US" w:bidi="en-US"/>
      </w:rPr>
    </w:lvl>
    <w:lvl w:ilvl="5" w:tplc="016CF496">
      <w:numFmt w:val="bullet"/>
      <w:lvlText w:val="•"/>
      <w:lvlJc w:val="left"/>
      <w:pPr>
        <w:ind w:left="5782" w:hanging="360"/>
      </w:pPr>
      <w:rPr>
        <w:rFonts w:hint="default"/>
        <w:lang w:val="en-US" w:eastAsia="en-US" w:bidi="en-US"/>
      </w:rPr>
    </w:lvl>
    <w:lvl w:ilvl="6" w:tplc="BEA2CFB4">
      <w:numFmt w:val="bullet"/>
      <w:lvlText w:val="•"/>
      <w:lvlJc w:val="left"/>
      <w:pPr>
        <w:ind w:left="6823" w:hanging="360"/>
      </w:pPr>
      <w:rPr>
        <w:rFonts w:hint="default"/>
        <w:lang w:val="en-US" w:eastAsia="en-US" w:bidi="en-US"/>
      </w:rPr>
    </w:lvl>
    <w:lvl w:ilvl="7" w:tplc="D55841E8">
      <w:numFmt w:val="bullet"/>
      <w:lvlText w:val="•"/>
      <w:lvlJc w:val="left"/>
      <w:pPr>
        <w:ind w:left="7863" w:hanging="360"/>
      </w:pPr>
      <w:rPr>
        <w:rFonts w:hint="default"/>
        <w:lang w:val="en-US" w:eastAsia="en-US" w:bidi="en-US"/>
      </w:rPr>
    </w:lvl>
    <w:lvl w:ilvl="8" w:tplc="B3905056">
      <w:numFmt w:val="bullet"/>
      <w:lvlText w:val="•"/>
      <w:lvlJc w:val="left"/>
      <w:pPr>
        <w:ind w:left="8904"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drawingGridHorizontalSpacing w:val="110"/>
  <w:displayHorizontalDrawingGridEvery w:val="2"/>
  <w:characterSpacingControl w:val="doNotCompress"/>
  <w:compat>
    <w:ulTrailSpace/>
    <w:useFELayout/>
  </w:compat>
  <w:rsids>
    <w:rsidRoot w:val="005F5E32"/>
    <w:rsid w:val="00497916"/>
    <w:rsid w:val="005F5E32"/>
  </w:rsids>
  <m:mathPr>
    <m:mathFont m:val="Times New Roman"/>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F5E32"/>
    <w:rPr>
      <w:rFonts w:ascii="Arial" w:eastAsia="Arial" w:hAnsi="Arial" w:cs="Arial"/>
      <w:lang w:bidi="en-US"/>
    </w:rPr>
  </w:style>
  <w:style w:type="paragraph" w:styleId="Heading1">
    <w:name w:val="heading 1"/>
    <w:basedOn w:val="Normal"/>
    <w:uiPriority w:val="1"/>
    <w:qFormat/>
    <w:rsid w:val="005F5E32"/>
    <w:pPr>
      <w:spacing w:before="66"/>
      <w:ind w:left="106"/>
      <w:outlineLvl w:val="0"/>
    </w:pPr>
    <w:rPr>
      <w:b/>
      <w:bCs/>
      <w:sz w:val="26"/>
      <w:szCs w:val="26"/>
    </w:rPr>
  </w:style>
  <w:style w:type="paragraph" w:styleId="Heading2">
    <w:name w:val="heading 2"/>
    <w:basedOn w:val="Normal"/>
    <w:uiPriority w:val="1"/>
    <w:qFormat/>
    <w:rsid w:val="005F5E32"/>
    <w:pPr>
      <w:spacing w:line="246" w:lineRule="exact"/>
      <w:outlineLvl w:val="1"/>
    </w:pPr>
    <w:rPr>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uiPriority w:val="1"/>
    <w:qFormat/>
    <w:rsid w:val="005F5E32"/>
  </w:style>
  <w:style w:type="paragraph" w:styleId="ListParagraph">
    <w:name w:val="List Paragraph"/>
    <w:basedOn w:val="Normal"/>
    <w:uiPriority w:val="1"/>
    <w:qFormat/>
    <w:rsid w:val="005F5E32"/>
    <w:pPr>
      <w:ind w:left="580" w:right="213" w:hanging="360"/>
      <w:jc w:val="both"/>
    </w:pPr>
    <w:rPr>
      <w:rFonts w:ascii="Arial-BoldItalicMT" w:eastAsia="Arial-BoldItalicMT" w:hAnsi="Arial-BoldItalicMT" w:cs="Arial-BoldItalicMT"/>
    </w:rPr>
  </w:style>
  <w:style w:type="paragraph" w:customStyle="1" w:styleId="TableParagraph">
    <w:name w:val="Table Paragraph"/>
    <w:basedOn w:val="Normal"/>
    <w:uiPriority w:val="1"/>
    <w:qFormat/>
    <w:rsid w:val="005F5E32"/>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prayer@cfijerusalem.org"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mailto:prayer@cfijerusalem.org" TargetMode="External"/><Relationship Id="rId9" Type="http://schemas.openxmlformats.org/officeDocument/2006/relationships/hyperlink" Target="http://www.cfijerusalem.org/"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784</Words>
  <Characters>4473</Characters>
  <Application>Microsoft Word 12.0.0</Application>
  <DocSecurity>0</DocSecurity>
  <Lines>37</Lines>
  <Paragraphs>8</Paragraphs>
  <ScaleCrop>false</ScaleCrop>
  <Company>Times One</Company>
  <LinksUpToDate>false</LinksUpToDate>
  <CharactersWithSpaces>5493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 M</cp:lastModifiedBy>
  <cp:revision>2</cp:revision>
  <dcterms:created xsi:type="dcterms:W3CDTF">2021-02-22T07:46:00Z</dcterms:created>
  <dcterms:modified xsi:type="dcterms:W3CDTF">2021-02-22T07:48:00Z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Adobe InDesign CC 2017 (Macintosh)</vt:lpwstr>
  </property>
  <property fmtid="{D5CDD505-2E9C-101B-9397-08002B2CF9AE}" pid="4" name="LastSaved">
    <vt:filetime>2021-02-22T00:00:00Z</vt:filetime>
  </property>
</Properties>
</file>