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spacing w:before="92"/>
        <w:ind w:left="6902" w:right="0" w:firstLine="0"/>
        <w:jc w:val="left"/>
        <w:rPr>
          <w:sz w:val="24"/>
        </w:rPr>
      </w:pPr>
      <w:r>
        <w:rPr>
          <w:sz w:val="24"/>
        </w:rPr>
        <w:t>August</w:t>
      </w:r>
      <w:r>
        <w:rPr>
          <w:spacing w:val="-6"/>
          <w:sz w:val="24"/>
        </w:rPr>
        <w:t> </w:t>
      </w:r>
      <w:r>
        <w:rPr>
          <w:sz w:val="24"/>
        </w:rPr>
        <w:t>25,</w:t>
      </w:r>
      <w:r>
        <w:rPr>
          <w:spacing w:val="-7"/>
          <w:sz w:val="24"/>
        </w:rPr>
        <w:t> </w:t>
      </w:r>
      <w:r>
        <w:rPr>
          <w:sz w:val="24"/>
        </w:rPr>
        <w:t>2021</w:t>
      </w:r>
      <w:r>
        <w:rPr>
          <w:spacing w:val="-6"/>
          <w:sz w:val="24"/>
        </w:rPr>
        <w:t> </w:t>
      </w:r>
      <w:r>
        <w:rPr>
          <w:sz w:val="24"/>
        </w:rPr>
        <w:t>/Jewish</w:t>
      </w:r>
      <w:r>
        <w:rPr>
          <w:spacing w:val="-9"/>
          <w:sz w:val="24"/>
        </w:rPr>
        <w:t> </w:t>
      </w:r>
      <w:r>
        <w:rPr>
          <w:sz w:val="24"/>
        </w:rPr>
        <w:t>Year</w:t>
      </w:r>
      <w:r>
        <w:rPr>
          <w:spacing w:val="-7"/>
          <w:sz w:val="24"/>
        </w:rPr>
        <w:t> </w:t>
      </w:r>
      <w:r>
        <w:rPr>
          <w:sz w:val="24"/>
        </w:rPr>
        <w:t>5781</w:t>
      </w:r>
    </w:p>
    <w:p>
      <w:pPr>
        <w:pStyle w:val="Title"/>
        <w:spacing w:line="256" w:lineRule="auto"/>
      </w:pPr>
      <w:r>
        <w:rPr>
          <w:color w:val="003593"/>
        </w:rPr>
        <w:t>Politics within Nations (even those that do</w:t>
      </w:r>
      <w:r>
        <w:rPr>
          <w:color w:val="003593"/>
          <w:spacing w:val="-142"/>
        </w:rPr>
        <w:t> </w:t>
      </w:r>
      <w:r>
        <w:rPr>
          <w:color w:val="003593"/>
        </w:rPr>
        <w:t>not</w:t>
      </w:r>
      <w:r>
        <w:rPr>
          <w:color w:val="003593"/>
          <w:spacing w:val="-2"/>
        </w:rPr>
        <w:t> </w:t>
      </w:r>
      <w:r>
        <w:rPr>
          <w:color w:val="003593"/>
        </w:rPr>
        <w:t>border)</w:t>
      </w:r>
      <w:r>
        <w:rPr>
          <w:color w:val="003593"/>
          <w:spacing w:val="-1"/>
        </w:rPr>
        <w:t> </w:t>
      </w:r>
      <w:r>
        <w:rPr>
          <w:color w:val="003593"/>
        </w:rPr>
        <w:t>still</w:t>
      </w:r>
      <w:r>
        <w:rPr>
          <w:color w:val="003593"/>
          <w:spacing w:val="-2"/>
        </w:rPr>
        <w:t> </w:t>
      </w:r>
      <w:r>
        <w:rPr>
          <w:color w:val="003593"/>
        </w:rPr>
        <w:t>connected</w:t>
      </w:r>
      <w:r>
        <w:rPr>
          <w:color w:val="003593"/>
          <w:spacing w:val="-2"/>
        </w:rPr>
        <w:t> </w:t>
      </w:r>
      <w:r>
        <w:rPr>
          <w:color w:val="003593"/>
        </w:rPr>
        <w:t>with</w:t>
      </w:r>
      <w:r>
        <w:rPr>
          <w:color w:val="003593"/>
          <w:spacing w:val="-1"/>
        </w:rPr>
        <w:t> </w:t>
      </w:r>
      <w:r>
        <w:rPr>
          <w:color w:val="003593"/>
        </w:rPr>
        <w:t>Israel?</w:t>
      </w:r>
    </w:p>
    <w:p>
      <w:pPr>
        <w:pStyle w:val="BodyText"/>
        <w:spacing w:before="6"/>
        <w:rPr>
          <w:b/>
          <w:sz w:val="14"/>
        </w:rPr>
      </w:pPr>
    </w:p>
    <w:p>
      <w:pPr>
        <w:pStyle w:val="Heading1"/>
        <w:spacing w:line="237" w:lineRule="auto"/>
        <w:jc w:val="left"/>
      </w:pPr>
      <w:r>
        <w:rPr/>
        <w:t>“…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He</w:t>
      </w:r>
      <w:r>
        <w:rPr>
          <w:spacing w:val="32"/>
        </w:rPr>
        <w:t> </w:t>
      </w:r>
      <w:r>
        <w:rPr/>
        <w:t>made</w:t>
      </w:r>
      <w:r>
        <w:rPr>
          <w:spacing w:val="32"/>
        </w:rPr>
        <w:t> </w:t>
      </w:r>
      <w:r>
        <w:rPr/>
        <w:t>from</w:t>
      </w:r>
      <w:r>
        <w:rPr>
          <w:spacing w:val="32"/>
        </w:rPr>
        <w:t> </w:t>
      </w:r>
      <w:r>
        <w:rPr/>
        <w:t>one</w:t>
      </w:r>
      <w:r>
        <w:rPr>
          <w:spacing w:val="32"/>
        </w:rPr>
        <w:t> </w:t>
      </w:r>
      <w:r>
        <w:rPr/>
        <w:t>man</w:t>
      </w:r>
      <w:r>
        <w:rPr>
          <w:spacing w:val="32"/>
        </w:rPr>
        <w:t> </w:t>
      </w:r>
      <w:r>
        <w:rPr/>
        <w:t>every</w:t>
      </w:r>
      <w:r>
        <w:rPr>
          <w:spacing w:val="32"/>
        </w:rPr>
        <w:t> </w:t>
      </w:r>
      <w:r>
        <w:rPr/>
        <w:t>nation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mankind</w:t>
      </w:r>
      <w:r>
        <w:rPr>
          <w:spacing w:val="32"/>
        </w:rPr>
        <w:t> </w:t>
      </w:r>
      <w:r>
        <w:rPr/>
        <w:t>to</w:t>
      </w:r>
      <w:r>
        <w:rPr>
          <w:spacing w:val="31"/>
        </w:rPr>
        <w:t> </w:t>
      </w:r>
      <w:r>
        <w:rPr/>
        <w:t>live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face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earth,</w:t>
      </w:r>
      <w:r>
        <w:rPr>
          <w:spacing w:val="32"/>
        </w:rPr>
        <w:t> </w:t>
      </w:r>
      <w:r>
        <w:rPr/>
        <w:t>having</w:t>
      </w:r>
      <w:r>
        <w:rPr>
          <w:spacing w:val="1"/>
        </w:rPr>
        <w:t> </w:t>
      </w:r>
      <w:r>
        <w:rPr/>
        <w:t>determined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appointed</w:t>
      </w:r>
      <w:r>
        <w:rPr>
          <w:spacing w:val="-3"/>
        </w:rPr>
        <w:t> </w:t>
      </w:r>
      <w:r>
        <w:rPr/>
        <w:t>times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boundaries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lands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territories”</w:t>
      </w:r>
      <w:r>
        <w:rPr>
          <w:spacing w:val="-11"/>
        </w:rPr>
        <w:t> </w:t>
      </w:r>
      <w:r>
        <w:rPr/>
        <w:t>Acts</w:t>
      </w:r>
      <w:r>
        <w:rPr>
          <w:spacing w:val="-4"/>
        </w:rPr>
        <w:t> </w:t>
      </w:r>
      <w:r>
        <w:rPr/>
        <w:t>17:26</w:t>
      </w:r>
      <w:r>
        <w:rPr>
          <w:spacing w:val="-3"/>
        </w:rPr>
        <w:t> </w:t>
      </w:r>
      <w:r>
        <w:rPr/>
        <w:t>(Amp).</w:t>
      </w:r>
    </w:p>
    <w:p>
      <w:pPr>
        <w:pStyle w:val="BodyText"/>
        <w:spacing w:before="4"/>
        <w:rPr>
          <w:rFonts w:ascii="Arial-BoldItalicMT"/>
          <w:b/>
          <w:i/>
          <w:sz w:val="13"/>
        </w:rPr>
      </w:pPr>
    </w:p>
    <w:p>
      <w:pPr>
        <w:spacing w:after="0"/>
        <w:rPr>
          <w:rFonts w:ascii="Arial-BoldItalicMT"/>
          <w:sz w:val="13"/>
        </w:rPr>
        <w:sectPr>
          <w:type w:val="continuous"/>
          <w:pgSz w:w="11910" w:h="16840"/>
          <w:pgMar w:top="0" w:bottom="280" w:left="560" w:right="520"/>
        </w:sectPr>
      </w:pPr>
    </w:p>
    <w:p>
      <w:pPr>
        <w:pStyle w:val="BodyText"/>
        <w:spacing w:line="237" w:lineRule="auto" w:before="92"/>
        <w:ind w:left="120" w:right="38"/>
        <w:jc w:val="both"/>
      </w:pPr>
      <w:r>
        <w:rPr/>
        <w:t>In the international community, there have</w:t>
      </w:r>
      <w:r>
        <w:rPr>
          <w:spacing w:val="1"/>
        </w:rPr>
        <w:t> </w:t>
      </w:r>
      <w:r>
        <w:rPr/>
        <w:t>been some internal political decisions and</w:t>
      </w:r>
      <w:r>
        <w:rPr>
          <w:spacing w:val="1"/>
        </w:rPr>
        <w:t> </w:t>
      </w:r>
      <w:r>
        <w:rPr/>
        <w:t>occurrences within some nations, that still</w:t>
      </w:r>
      <w:r>
        <w:rPr>
          <w:spacing w:val="1"/>
        </w:rPr>
        <w:t> </w:t>
      </w:r>
      <w:r>
        <w:rPr/>
        <w:t>affect Israel directly or indirectly. In Iran, a</w:t>
      </w:r>
      <w:r>
        <w:rPr>
          <w:spacing w:val="1"/>
        </w:rPr>
        <w:t> </w:t>
      </w:r>
      <w:r>
        <w:rPr/>
        <w:t>new President (Raisi) was set</w:t>
      </w:r>
      <w:r>
        <w:rPr>
          <w:spacing w:val="1"/>
        </w:rPr>
        <w:t> </w:t>
      </w:r>
      <w:r>
        <w:rPr/>
        <w:t>into office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handpicked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Ayatollah</w:t>
      </w:r>
      <w:r>
        <w:rPr>
          <w:spacing w:val="1"/>
        </w:rPr>
        <w:t> </w:t>
      </w:r>
      <w:r>
        <w:rPr>
          <w:spacing w:val="-1"/>
        </w:rPr>
        <w:t>Khameini,</w:t>
      </w:r>
      <w:r>
        <w:rPr>
          <w:spacing w:val="-15"/>
        </w:rPr>
        <w:t> </w:t>
      </w:r>
      <w:r>
        <w:rPr>
          <w:spacing w:val="-1"/>
        </w:rPr>
        <w:t>Iran’s</w:t>
      </w:r>
      <w:r>
        <w:rPr>
          <w:spacing w:val="-14"/>
        </w:rPr>
        <w:t> </w:t>
      </w:r>
      <w:r>
        <w:rPr>
          <w:spacing w:val="-1"/>
        </w:rPr>
        <w:t>ultimate</w:t>
      </w:r>
      <w:r>
        <w:rPr>
          <w:spacing w:val="-14"/>
        </w:rPr>
        <w:t> </w:t>
      </w:r>
      <w:r>
        <w:rPr>
          <w:spacing w:val="-1"/>
        </w:rPr>
        <w:t>authority.</w:t>
      </w:r>
      <w:r>
        <w:rPr>
          <w:spacing w:val="-14"/>
        </w:rPr>
        <w:t> </w:t>
      </w:r>
      <w:r>
        <w:rPr>
          <w:spacing w:val="-1"/>
        </w:rPr>
        <w:t>Raisi</w:t>
      </w:r>
      <w:r>
        <w:rPr>
          <w:spacing w:val="-14"/>
        </w:rPr>
        <w:t> </w:t>
      </w:r>
      <w:r>
        <w:rPr/>
        <w:t>had</w:t>
      </w:r>
      <w:r>
        <w:rPr>
          <w:spacing w:val="-59"/>
        </w:rPr>
        <w:t> </w:t>
      </w:r>
      <w:r>
        <w:rPr/>
        <w:t>a reputation of being the person who gave</w:t>
      </w:r>
      <w:r>
        <w:rPr>
          <w:spacing w:val="1"/>
        </w:rPr>
        <w:t> </w:t>
      </w:r>
      <w:r>
        <w:rPr/>
        <w:t>orders to imprison or execute any enemies</w:t>
      </w:r>
      <w:r>
        <w:rPr>
          <w:spacing w:val="1"/>
        </w:rPr>
        <w:t> </w:t>
      </w:r>
      <w:r>
        <w:rPr/>
        <w:t>of the regime that has been in place since</w:t>
      </w:r>
      <w:r>
        <w:rPr>
          <w:spacing w:val="1"/>
        </w:rPr>
        <w:t> </w:t>
      </w:r>
      <w:r>
        <w:rPr/>
        <w:t>1979, and reinforces the path of this nation</w:t>
      </w:r>
      <w:r>
        <w:rPr>
          <w:spacing w:val="1"/>
        </w:rPr>
        <w:t> </w:t>
      </w:r>
      <w:r>
        <w:rPr/>
        <w:t>for</w:t>
      </w:r>
      <w:r>
        <w:rPr>
          <w:spacing w:val="-10"/>
        </w:rPr>
        <w:t> </w:t>
      </w:r>
      <w:r>
        <w:rPr/>
        <w:t>being</w:t>
      </w:r>
      <w:r>
        <w:rPr>
          <w:spacing w:val="-9"/>
        </w:rPr>
        <w:t> </w:t>
      </w:r>
      <w:r>
        <w:rPr/>
        <w:t>anti-Israel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anti-Western</w:t>
      </w:r>
      <w:r>
        <w:rPr>
          <w:spacing w:val="-9"/>
        </w:rPr>
        <w:t> </w:t>
      </w:r>
      <w:r>
        <w:rPr/>
        <w:t>based</w:t>
      </w:r>
      <w:r>
        <w:rPr>
          <w:spacing w:val="-59"/>
        </w:rPr>
        <w:t> </w:t>
      </w:r>
      <w:r>
        <w:rPr/>
        <w:t>on a strict interpretation of Islam. Ebrahim</w:t>
      </w:r>
      <w:r>
        <w:rPr>
          <w:spacing w:val="1"/>
        </w:rPr>
        <w:t> </w:t>
      </w:r>
      <w:r>
        <w:rPr/>
        <w:t>Raisolsadati, his actual name, facilitated a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facto</w:t>
      </w:r>
      <w:r>
        <w:rPr>
          <w:spacing w:val="-6"/>
        </w:rPr>
        <w:t> </w:t>
      </w:r>
      <w:r>
        <w:rPr/>
        <w:t>political</w:t>
      </w:r>
      <w:r>
        <w:rPr>
          <w:spacing w:val="-6"/>
        </w:rPr>
        <w:t> </w:t>
      </w:r>
      <w:r>
        <w:rPr/>
        <w:t>purge</w:t>
      </w:r>
      <w:r>
        <w:rPr>
          <w:spacing w:val="-6"/>
        </w:rPr>
        <w:t> </w:t>
      </w:r>
      <w:r>
        <w:rPr/>
        <w:t>within</w:t>
      </w:r>
      <w:r>
        <w:rPr>
          <w:spacing w:val="-5"/>
        </w:rPr>
        <w:t> </w:t>
      </w:r>
      <w:r>
        <w:rPr/>
        <w:t>Iran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1988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his role as a deputy prosecutor in Iran and</w:t>
      </w:r>
      <w:r>
        <w:rPr>
          <w:spacing w:val="1"/>
        </w:rPr>
        <w:t> </w:t>
      </w:r>
      <w:r>
        <w:rPr/>
        <w:t>earned</w:t>
      </w:r>
      <w:r>
        <w:rPr>
          <w:spacing w:val="-16"/>
        </w:rPr>
        <w:t> </w:t>
      </w:r>
      <w:r>
        <w:rPr/>
        <w:t>him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distinction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being</w:t>
      </w:r>
      <w:r>
        <w:rPr>
          <w:spacing w:val="-15"/>
        </w:rPr>
        <w:t> </w:t>
      </w:r>
      <w:r>
        <w:rPr/>
        <w:t>called</w:t>
      </w:r>
      <w:r>
        <w:rPr>
          <w:spacing w:val="-15"/>
        </w:rPr>
        <w:t> </w:t>
      </w:r>
      <w:r>
        <w:rPr/>
        <w:t>the</w:t>
      </w:r>
      <w:r>
        <w:rPr>
          <w:spacing w:val="-59"/>
        </w:rPr>
        <w:t> </w:t>
      </w:r>
      <w:r>
        <w:rPr>
          <w:spacing w:val="-1"/>
        </w:rPr>
        <w:t>Butcher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Teheran.</w:t>
      </w:r>
      <w:r>
        <w:rPr>
          <w:spacing w:val="-10"/>
        </w:rPr>
        <w:t> </w:t>
      </w:r>
      <w:r>
        <w:rPr>
          <w:spacing w:val="-1"/>
        </w:rPr>
        <w:t>Besides</w:t>
      </w:r>
      <w:r>
        <w:rPr>
          <w:spacing w:val="-10"/>
        </w:rPr>
        <w:t> </w:t>
      </w:r>
      <w:r>
        <w:rPr>
          <w:spacing w:val="-1"/>
        </w:rPr>
        <w:t>being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focus</w:t>
      </w:r>
    </w:p>
    <w:p>
      <w:pPr>
        <w:spacing w:line="240" w:lineRule="auto" w:before="5" w:after="2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3810019" cy="23050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19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07" w:lineRule="auto" w:before="81"/>
        <w:ind w:left="120" w:right="0" w:firstLine="0"/>
        <w:jc w:val="left"/>
        <w:rPr>
          <w:i/>
          <w:sz w:val="17"/>
        </w:rPr>
      </w:pPr>
      <w:r>
        <w:rPr>
          <w:rFonts w:ascii="Arial-BoldItalicMT"/>
          <w:b/>
          <w:i/>
          <w:w w:val="105"/>
          <w:sz w:val="17"/>
        </w:rPr>
        <w:t>Ebrahim Raisi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speaking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at a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presidential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campaign rally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in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Tehran</w:t>
      </w:r>
      <w:r>
        <w:rPr>
          <w:rFonts w:ascii="Arial-BoldItalicMT"/>
          <w:b/>
          <w:i/>
          <w:spacing w:val="1"/>
          <w:w w:val="105"/>
          <w:sz w:val="17"/>
        </w:rPr>
        <w:t> </w:t>
      </w:r>
      <w:r>
        <w:rPr>
          <w:i/>
          <w:w w:val="105"/>
          <w:sz w:val="17"/>
        </w:rPr>
        <w:t>(by</w:t>
      </w:r>
      <w:r>
        <w:rPr>
          <w:i/>
          <w:spacing w:val="-46"/>
          <w:w w:val="105"/>
          <w:sz w:val="17"/>
        </w:rPr>
        <w:t> </w:t>
      </w:r>
      <w:r>
        <w:rPr>
          <w:i/>
          <w:w w:val="105"/>
          <w:sz w:val="17"/>
        </w:rPr>
        <w:t>Mahmoud</w:t>
      </w:r>
      <w:r>
        <w:rPr>
          <w:i/>
          <w:spacing w:val="-1"/>
          <w:w w:val="105"/>
          <w:sz w:val="17"/>
        </w:rPr>
        <w:t> </w:t>
      </w:r>
      <w:r>
        <w:rPr>
          <w:i/>
          <w:w w:val="105"/>
          <w:sz w:val="17"/>
        </w:rPr>
        <w:t>Hosseini, CC BY</w:t>
      </w:r>
      <w:r>
        <w:rPr>
          <w:i/>
          <w:spacing w:val="-4"/>
          <w:w w:val="105"/>
          <w:sz w:val="17"/>
        </w:rPr>
        <w:t> </w:t>
      </w:r>
      <w:r>
        <w:rPr>
          <w:i/>
          <w:w w:val="105"/>
          <w:sz w:val="17"/>
        </w:rPr>
        <w:t>4.0, Wikipedia)</w:t>
      </w:r>
    </w:p>
    <w:p>
      <w:pPr>
        <w:spacing w:after="0" w:line="307" w:lineRule="auto"/>
        <w:jc w:val="left"/>
        <w:rPr>
          <w:sz w:val="17"/>
        </w:rPr>
        <w:sectPr>
          <w:type w:val="continuous"/>
          <w:pgSz w:w="11910" w:h="16840"/>
          <w:pgMar w:top="0" w:bottom="280" w:left="560" w:right="520"/>
          <w:cols w:num="2" w:equalWidth="0">
            <w:col w:w="4428" w:space="117"/>
            <w:col w:w="6285"/>
          </w:cols>
        </w:sectPr>
      </w:pPr>
    </w:p>
    <w:p>
      <w:pPr>
        <w:pStyle w:val="BodyText"/>
        <w:spacing w:line="237" w:lineRule="auto"/>
        <w:ind w:left="120" w:right="156"/>
        <w:jc w:val="both"/>
      </w:pPr>
      <w:r>
        <w:rPr/>
        <w:pict>
          <v:group style="position:absolute;margin-left:0pt;margin-top:.000015pt;width:595.3pt;height:130.85pt;mso-position-horizontal-relative:page;mso-position-vertical-relative:page;z-index:-15780352" id="docshapegroup1" coordorigin="0,0" coordsize="11906,2617">
            <v:shape style="position:absolute;left:2024;top:0;width:9882;height:2382" type="#_x0000_t75" id="docshape2" stroked="false">
              <v:imagedata r:id="rId6" o:title=""/>
            </v:shape>
            <v:rect style="position:absolute;left:0;top:2163;width:11906;height:454" id="docshape3" filled="true" fillcolor="#9f1d35" stroked="false">
              <v:fill type="solid"/>
            </v:rect>
            <v:shape style="position:absolute;left:410;top:311;width:1942;height:1659" type="#_x0000_t75" id="docshape4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466;top:359;width:8803;height:1538" type="#_x0000_t202" id="docshape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 Narrow"/>
                        <w:b/>
                        <w:sz w:val="134"/>
                      </w:rPr>
                    </w:pPr>
                    <w:r>
                      <w:rPr>
                        <w:rFonts w:ascii="Arial Narrow"/>
                        <w:b/>
                        <w:color w:val="003593"/>
                        <w:spacing w:val="-27"/>
                        <w:sz w:val="134"/>
                        <w:shd w:fill="FFFFFF" w:color="auto" w:val="clear"/>
                      </w:rPr>
                      <w:t>CFI</w:t>
                    </w:r>
                    <w:r>
                      <w:rPr>
                        <w:rFonts w:ascii="Arial Narrow"/>
                        <w:b/>
                        <w:color w:val="003593"/>
                        <w:spacing w:val="-81"/>
                        <w:sz w:val="134"/>
                        <w:shd w:fill="FFFFFF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9F1D35"/>
                        <w:spacing w:val="-30"/>
                        <w:sz w:val="134"/>
                        <w:shd w:fill="FFFFFF" w:color="auto" w:val="clear"/>
                      </w:rPr>
                      <w:t>News</w:t>
                    </w:r>
                    <w:r>
                      <w:rPr>
                        <w:rFonts w:ascii="Arial Narrow"/>
                        <w:b/>
                        <w:color w:val="9F1D35"/>
                        <w:spacing w:val="-80"/>
                        <w:sz w:val="134"/>
                        <w:shd w:fill="FFFFFF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9F1D35"/>
                        <w:spacing w:val="-41"/>
                        <w:sz w:val="134"/>
                        <w:shd w:fill="FFFFFF" w:color="auto" w:val="clear"/>
                      </w:rPr>
                      <w:t>Insights</w:t>
                    </w:r>
                  </w:p>
                </w:txbxContent>
              </v:textbox>
              <w10:wrap type="none"/>
            </v:shape>
            <v:shape style="position:absolute;left:680;top:2227;width:3228;height:291" type="#_x0000_t202" id="docshape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Christian</w:t>
                    </w:r>
                    <w:r>
                      <w:rPr>
                        <w:b/>
                        <w:color w:val="FFFFFF"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Friends</w:t>
                    </w:r>
                    <w:r>
                      <w:rPr>
                        <w:b/>
                        <w:color w:val="FFFFFF"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of</w:t>
                    </w:r>
                    <w:r>
                      <w:rPr>
                        <w:b/>
                        <w:color w:val="FFFFFF"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color w:val="FFFFFF"/>
                        <w:sz w:val="26"/>
                      </w:rPr>
                      <w:t>Israel</w:t>
                    </w:r>
                  </w:p>
                </w:txbxContent>
              </v:textbox>
              <w10:wrap type="none"/>
            </v:shape>
            <v:shape style="position:absolute;left:4501;top:2227;width:3410;height:291" type="#_x0000_t202" id="docshape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hyperlink r:id="rId8">
                      <w:r>
                        <w:rPr>
                          <w:b/>
                          <w:color w:val="FFFFFF"/>
                          <w:sz w:val="26"/>
                        </w:rPr>
                        <w:t>feedback@cfijerusalem.org</w:t>
                      </w:r>
                    </w:hyperlink>
                  </w:p>
                </w:txbxContent>
              </v:textbox>
              <w10:wrap type="none"/>
            </v:shape>
            <v:shape style="position:absolute;left:8537;top:2227;width:2709;height:291" type="#_x0000_t202" id="docshape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hyperlink r:id="rId9">
                      <w:r>
                        <w:rPr>
                          <w:b/>
                          <w:color w:val="FFFFFF"/>
                          <w:sz w:val="26"/>
                        </w:rPr>
                        <w:t>www.cfijerusalem.org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any</w:t>
      </w:r>
      <w:r>
        <w:rPr>
          <w:spacing w:val="-10"/>
        </w:rPr>
        <w:t> </w:t>
      </w:r>
      <w:r>
        <w:rPr>
          <w:spacing w:val="-1"/>
        </w:rPr>
        <w:t>potential</w:t>
      </w:r>
      <w:r>
        <w:rPr>
          <w:spacing w:val="-10"/>
        </w:rPr>
        <w:t> </w:t>
      </w:r>
      <w:r>
        <w:rPr>
          <w:spacing w:val="-1"/>
        </w:rPr>
        <w:t>possible</w:t>
      </w:r>
      <w:r>
        <w:rPr>
          <w:spacing w:val="-10"/>
        </w:rPr>
        <w:t> </w:t>
      </w:r>
      <w:r>
        <w:rPr>
          <w:spacing w:val="-1"/>
        </w:rPr>
        <w:t>renegotiation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JCPOA</w:t>
      </w:r>
      <w:r>
        <w:rPr>
          <w:spacing w:val="-22"/>
        </w:rPr>
        <w:t> </w:t>
      </w:r>
      <w:r>
        <w:rPr>
          <w:spacing w:val="-1"/>
        </w:rPr>
        <w:t>(Iranian</w:t>
      </w:r>
      <w:r>
        <w:rPr>
          <w:spacing w:val="-10"/>
        </w:rPr>
        <w:t> </w:t>
      </w:r>
      <w:r>
        <w:rPr>
          <w:spacing w:val="-1"/>
        </w:rPr>
        <w:t>nuclear</w:t>
      </w:r>
      <w:r>
        <w:rPr>
          <w:spacing w:val="-10"/>
        </w:rPr>
        <w:t> </w:t>
      </w:r>
      <w:r>
        <w:rPr>
          <w:spacing w:val="-1"/>
        </w:rPr>
        <w:t>deal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West),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point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contention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Israel</w:t>
      </w:r>
      <w:r>
        <w:rPr>
          <w:spacing w:val="-4"/>
        </w:rPr>
        <w:t> </w:t>
      </w:r>
      <w:r>
        <w:rPr/>
        <w:t>had</w:t>
      </w:r>
      <w:r>
        <w:rPr>
          <w:spacing w:val="-4"/>
        </w:rPr>
        <w:t> </w:t>
      </w:r>
      <w:r>
        <w:rPr/>
        <w:t>even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E.U.’s</w:t>
      </w:r>
      <w:r>
        <w:rPr>
          <w:spacing w:val="-4"/>
        </w:rPr>
        <w:t> </w:t>
      </w:r>
      <w:r>
        <w:rPr/>
        <w:t>participation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event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all.</w:t>
      </w:r>
      <w:r>
        <w:rPr>
          <w:spacing w:val="-16"/>
        </w:rPr>
        <w:t> </w:t>
      </w:r>
      <w:r>
        <w:rPr/>
        <w:t>As</w:t>
      </w:r>
      <w:r>
        <w:rPr>
          <w:spacing w:val="-3"/>
        </w:rPr>
        <w:t> </w:t>
      </w:r>
      <w:r>
        <w:rPr/>
        <w:t>guests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honour,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who’s</w:t>
      </w:r>
      <w:r>
        <w:rPr>
          <w:spacing w:val="-3"/>
        </w:rPr>
        <w:t> </w:t>
      </w:r>
      <w:r>
        <w:rPr/>
        <w:t>who</w:t>
      </w:r>
      <w:r>
        <w:rPr>
          <w:spacing w:val="1"/>
        </w:rPr>
        <w:t> </w:t>
      </w:r>
      <w:r>
        <w:rPr/>
        <w:t>list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those</w:t>
      </w:r>
      <w:r>
        <w:rPr>
          <w:spacing w:val="-15"/>
        </w:rPr>
        <w:t> </w:t>
      </w:r>
      <w:r>
        <w:rPr/>
        <w:t>seeking</w:t>
      </w:r>
      <w:r>
        <w:rPr>
          <w:spacing w:val="-15"/>
        </w:rPr>
        <w:t> </w:t>
      </w:r>
      <w:r>
        <w:rPr/>
        <w:t>Israel’s</w:t>
      </w:r>
      <w:r>
        <w:rPr>
          <w:spacing w:val="-15"/>
        </w:rPr>
        <w:t> </w:t>
      </w:r>
      <w:r>
        <w:rPr/>
        <w:t>destruction,</w:t>
      </w:r>
      <w:r>
        <w:rPr>
          <w:spacing w:val="-15"/>
        </w:rPr>
        <w:t> </w:t>
      </w:r>
      <w:r>
        <w:rPr/>
        <w:t>Hamas,</w:t>
      </w:r>
      <w:r>
        <w:rPr>
          <w:spacing w:val="-16"/>
        </w:rPr>
        <w:t> </w:t>
      </w:r>
      <w:r>
        <w:rPr/>
        <w:t>Hezbollah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Houthi</w:t>
      </w:r>
      <w:r>
        <w:rPr>
          <w:spacing w:val="-15"/>
        </w:rPr>
        <w:t> </w:t>
      </w:r>
      <w:r>
        <w:rPr/>
        <w:t>rebel</w:t>
      </w:r>
      <w:r>
        <w:rPr>
          <w:spacing w:val="-15"/>
        </w:rPr>
        <w:t> </w:t>
      </w:r>
      <w:r>
        <w:rPr/>
        <w:t>leadership.</w:t>
      </w:r>
      <w:r>
        <w:rPr>
          <w:spacing w:val="-15"/>
        </w:rPr>
        <w:t> </w:t>
      </w:r>
      <w:r>
        <w:rPr/>
        <w:t>E.</w:t>
      </w:r>
      <w:r>
        <w:rPr>
          <w:spacing w:val="-15"/>
        </w:rPr>
        <w:t> </w:t>
      </w:r>
      <w:r>
        <w:rPr/>
        <w:t>U.</w:t>
      </w:r>
      <w:r>
        <w:rPr>
          <w:spacing w:val="-16"/>
        </w:rPr>
        <w:t> </w:t>
      </w:r>
      <w:r>
        <w:rPr/>
        <w:t>leaders</w:t>
      </w:r>
      <w:r>
        <w:rPr>
          <w:spacing w:val="-15"/>
        </w:rPr>
        <w:t> </w:t>
      </w:r>
      <w:r>
        <w:rPr/>
        <w:t>skipped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inauguration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President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Belarus</w:t>
      </w:r>
      <w:r>
        <w:rPr>
          <w:spacing w:val="-11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political</w:t>
      </w:r>
      <w:r>
        <w:rPr>
          <w:spacing w:val="-11"/>
        </w:rPr>
        <w:t> </w:t>
      </w:r>
      <w:r>
        <w:rPr/>
        <w:t>oppression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population.</w:t>
      </w:r>
      <w:r>
        <w:rPr>
          <w:spacing w:val="-10"/>
        </w:rPr>
        <w:t> </w:t>
      </w:r>
      <w:r>
        <w:rPr/>
        <w:t>Giving</w:t>
      </w:r>
      <w:r>
        <w:rPr>
          <w:spacing w:val="-11"/>
        </w:rPr>
        <w:t> </w:t>
      </w:r>
      <w:r>
        <w:rPr/>
        <w:t>validity</w:t>
      </w:r>
      <w:r>
        <w:rPr>
          <w:spacing w:val="-10"/>
        </w:rPr>
        <w:t> </w:t>
      </w:r>
      <w:r>
        <w:rPr/>
        <w:t>to</w:t>
      </w:r>
      <w:r>
        <w:rPr>
          <w:spacing w:val="-59"/>
        </w:rPr>
        <w:t> </w:t>
      </w:r>
      <w:r>
        <w:rPr/>
        <w:t>this</w:t>
      </w:r>
      <w:r>
        <w:rPr>
          <w:spacing w:val="-10"/>
        </w:rPr>
        <w:t> </w:t>
      </w:r>
      <w:r>
        <w:rPr/>
        <w:t>leader’s</w:t>
      </w:r>
      <w:r>
        <w:rPr>
          <w:spacing w:val="-9"/>
        </w:rPr>
        <w:t> </w:t>
      </w:r>
      <w:r>
        <w:rPr/>
        <w:t>authority</w:t>
      </w:r>
      <w:r>
        <w:rPr>
          <w:spacing w:val="-10"/>
        </w:rPr>
        <w:t> </w:t>
      </w:r>
      <w:r>
        <w:rPr/>
        <w:t>may</w:t>
      </w:r>
      <w:r>
        <w:rPr>
          <w:spacing w:val="-9"/>
        </w:rPr>
        <w:t> </w:t>
      </w:r>
      <w:r>
        <w:rPr/>
        <w:t>signal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Israel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she</w:t>
      </w:r>
      <w:r>
        <w:rPr>
          <w:spacing w:val="-9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her</w:t>
      </w:r>
      <w:r>
        <w:rPr>
          <w:spacing w:val="-10"/>
        </w:rPr>
        <w:t> </w:t>
      </w:r>
      <w:r>
        <w:rPr/>
        <w:t>own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dealing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Iran’s</w:t>
      </w:r>
      <w:r>
        <w:rPr>
          <w:spacing w:val="-10"/>
        </w:rPr>
        <w:t> </w:t>
      </w:r>
      <w:r>
        <w:rPr/>
        <w:t>nuclear</w:t>
      </w:r>
      <w:r>
        <w:rPr>
          <w:spacing w:val="-9"/>
        </w:rPr>
        <w:t> </w:t>
      </w:r>
      <w:r>
        <w:rPr/>
        <w:t>aspirations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the 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proxies</w:t>
      </w:r>
      <w:r>
        <w:rPr>
          <w:spacing w:val="-1"/>
        </w:rPr>
        <w:t> </w:t>
      </w:r>
      <w:r>
        <w:rPr/>
        <w:t>to test Israeli resolve.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37" w:lineRule="auto"/>
        <w:ind w:left="120" w:right="155"/>
        <w:jc w:val="both"/>
      </w:pPr>
      <w:r>
        <w:rPr/>
        <w:t>Another irritant to Israel emanating from Europe happened with the Polish government which passed and</w:t>
      </w:r>
      <w:r>
        <w:rPr>
          <w:spacing w:val="1"/>
        </w:rPr>
        <w:t> </w:t>
      </w:r>
      <w:r>
        <w:rPr/>
        <w:t>signed legislation that blocks property owners within the land, including victims of the Shoah and their</w:t>
      </w:r>
      <w:r>
        <w:rPr>
          <w:spacing w:val="1"/>
        </w:rPr>
        <w:t> </w:t>
      </w:r>
      <w:r>
        <w:rPr/>
        <w:t>descendants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regaining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communist-era</w:t>
      </w:r>
      <w:r>
        <w:rPr>
          <w:spacing w:val="-5"/>
        </w:rPr>
        <w:t> </w:t>
      </w:r>
      <w:r>
        <w:rPr/>
        <w:t>regime</w:t>
      </w:r>
      <w:r>
        <w:rPr>
          <w:spacing w:val="-5"/>
        </w:rPr>
        <w:t> </w:t>
      </w:r>
      <w:r>
        <w:rPr/>
        <w:t>expropriated.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Polish</w:t>
      </w:r>
      <w:r>
        <w:rPr>
          <w:spacing w:val="-5"/>
        </w:rPr>
        <w:t> </w:t>
      </w:r>
      <w:r>
        <w:rPr/>
        <w:t>leadership</w:t>
      </w:r>
      <w:r>
        <w:rPr>
          <w:spacing w:val="-59"/>
        </w:rPr>
        <w:t> </w:t>
      </w:r>
      <w:r>
        <w:rPr/>
        <w:t>claimed that this measure was necessary to battle fraud and curb re-privatization that has seen arbitrary</w:t>
      </w:r>
      <w:r>
        <w:rPr>
          <w:spacing w:val="1"/>
        </w:rPr>
        <w:t> </w:t>
      </w:r>
      <w:r>
        <w:rPr/>
        <w:t>evictions.</w:t>
      </w:r>
      <w:r>
        <w:rPr>
          <w:spacing w:val="-5"/>
        </w:rPr>
        <w:t> </w:t>
      </w:r>
      <w:r>
        <w:rPr/>
        <w:t>Some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originally</w:t>
      </w:r>
      <w:r>
        <w:rPr>
          <w:spacing w:val="-4"/>
        </w:rPr>
        <w:t> </w:t>
      </w:r>
      <w:r>
        <w:rPr/>
        <w:t>seized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Nazis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then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transferred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communists</w:t>
      </w:r>
      <w:r>
        <w:rPr>
          <w:spacing w:val="-59"/>
        </w:rPr>
        <w:t> </w:t>
      </w:r>
      <w:r>
        <w:rPr/>
        <w:t>following the Soviet Union’s liberation of Poland at the end of WW2. This is why Israeli leadership interprets</w:t>
      </w:r>
      <w:r>
        <w:rPr>
          <w:spacing w:val="1"/>
        </w:rPr>
        <w:t> </w:t>
      </w:r>
      <w:r>
        <w:rPr/>
        <w:t>this as another slight from Poland regarding Jews in their land and the Polish role regarding Jews and the</w:t>
      </w:r>
      <w:r>
        <w:rPr>
          <w:spacing w:val="1"/>
        </w:rPr>
        <w:t> </w:t>
      </w:r>
      <w:r>
        <w:rPr/>
        <w:t>Holocaust era.</w:t>
      </w:r>
      <w:r>
        <w:rPr>
          <w:spacing w:val="1"/>
        </w:rPr>
        <w:t> </w:t>
      </w:r>
      <w:r>
        <w:rPr/>
        <w:t>Foreign Minister Lapid sent a clear message to the Poles by delaying the dispatch of new</w:t>
      </w:r>
      <w:r>
        <w:rPr>
          <w:spacing w:val="1"/>
        </w:rPr>
        <w:t> </w:t>
      </w:r>
      <w:r>
        <w:rPr/>
        <w:t>ambassador</w:t>
      </w:r>
      <w:r>
        <w:rPr>
          <w:spacing w:val="-5"/>
        </w:rPr>
        <w:t> </w:t>
      </w:r>
      <w:r>
        <w:rPr/>
        <w:t>Yacov</w:t>
      </w:r>
      <w:r>
        <w:rPr>
          <w:spacing w:val="-2"/>
        </w:rPr>
        <w:t> </w:t>
      </w:r>
      <w:r>
        <w:rPr/>
        <w:t>Livne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Warsaw</w:t>
      </w:r>
      <w:r>
        <w:rPr>
          <w:spacing w:val="-2"/>
        </w:rPr>
        <w:t> </w:t>
      </w:r>
      <w:r>
        <w:rPr/>
        <w:t>temporarily.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spacing w:line="237" w:lineRule="auto" w:before="1"/>
        <w:ind w:right="157"/>
      </w:pPr>
      <w:r>
        <w:rPr/>
        <w:t>“The nations made an uproar, the kingdoms tottered and were moved; He raised His voice, the earth</w:t>
      </w:r>
      <w:r>
        <w:rPr>
          <w:spacing w:val="1"/>
        </w:rPr>
        <w:t> </w:t>
      </w:r>
      <w:r>
        <w:rPr/>
        <w:t>melted”</w:t>
      </w:r>
      <w:r>
        <w:rPr>
          <w:spacing w:val="-2"/>
        </w:rPr>
        <w:t> </w:t>
      </w:r>
      <w:r>
        <w:rPr/>
        <w:t>Psalm 46:6</w:t>
      </w:r>
      <w:r>
        <w:rPr>
          <w:spacing w:val="-1"/>
        </w:rPr>
        <w:t> </w:t>
      </w:r>
      <w:r>
        <w:rPr/>
        <w:t>(Amp).</w:t>
      </w:r>
    </w:p>
    <w:p>
      <w:pPr>
        <w:pStyle w:val="BodyText"/>
        <w:spacing w:before="7"/>
        <w:rPr>
          <w:rFonts w:ascii="Arial-BoldItalicMT"/>
          <w:b/>
          <w:i/>
          <w:sz w:val="21"/>
        </w:rPr>
      </w:pPr>
    </w:p>
    <w:p>
      <w:pPr>
        <w:pStyle w:val="BodyText"/>
        <w:spacing w:line="237" w:lineRule="auto"/>
        <w:ind w:left="120" w:right="150"/>
        <w:jc w:val="both"/>
      </w:pPr>
      <w:r>
        <w:rPr/>
        <w:t>In Afghanistan, after 20 years, the United States and Great Britain pulled out their troop support for the</w:t>
      </w:r>
      <w:r>
        <w:rPr>
          <w:spacing w:val="1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military</w:t>
      </w:r>
      <w:r>
        <w:rPr>
          <w:spacing w:val="-7"/>
        </w:rPr>
        <w:t> </w:t>
      </w:r>
      <w:r>
        <w:rPr/>
        <w:t>there.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less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week,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Taliban,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group</w:t>
      </w:r>
      <w:r>
        <w:rPr>
          <w:spacing w:val="-7"/>
        </w:rPr>
        <w:t> </w:t>
      </w:r>
      <w:r>
        <w:rPr/>
        <w:t>who</w:t>
      </w:r>
      <w:r>
        <w:rPr>
          <w:spacing w:val="-6"/>
        </w:rPr>
        <w:t> </w:t>
      </w:r>
      <w:r>
        <w:rPr/>
        <w:t>operates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rules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strict</w:t>
      </w:r>
      <w:r>
        <w:rPr>
          <w:spacing w:val="-59"/>
        </w:rPr>
        <w:t> </w:t>
      </w:r>
      <w:r>
        <w:rPr/>
        <w:t>Sharia</w:t>
      </w:r>
      <w:r>
        <w:rPr>
          <w:spacing w:val="-9"/>
        </w:rPr>
        <w:t> </w:t>
      </w:r>
      <w:r>
        <w:rPr/>
        <w:t>Law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tolerance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western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outside</w:t>
      </w:r>
      <w:r>
        <w:rPr>
          <w:spacing w:val="-8"/>
        </w:rPr>
        <w:t> </w:t>
      </w:r>
      <w:r>
        <w:rPr/>
        <w:t>influence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culture,</w:t>
      </w:r>
      <w:r>
        <w:rPr>
          <w:spacing w:val="-8"/>
        </w:rPr>
        <w:t> </w:t>
      </w:r>
      <w:r>
        <w:rPr/>
        <w:t>had</w:t>
      </w:r>
      <w:r>
        <w:rPr>
          <w:spacing w:val="-8"/>
        </w:rPr>
        <w:t> </w:t>
      </w:r>
      <w:r>
        <w:rPr/>
        <w:t>taken</w:t>
      </w:r>
      <w:r>
        <w:rPr>
          <w:spacing w:val="-8"/>
        </w:rPr>
        <w:t> </w:t>
      </w:r>
      <w:r>
        <w:rPr/>
        <w:t>over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nation.</w:t>
      </w:r>
      <w:r>
        <w:rPr>
          <w:spacing w:val="1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never</w:t>
      </w:r>
      <w:r>
        <w:rPr>
          <w:spacing w:val="4"/>
        </w:rPr>
        <w:t> </w:t>
      </w:r>
      <w:r>
        <w:rPr/>
        <w:t>good</w:t>
      </w:r>
      <w:r>
        <w:rPr>
          <w:spacing w:val="4"/>
        </w:rPr>
        <w:t> </w:t>
      </w:r>
      <w:r>
        <w:rPr/>
        <w:t>news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Israel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another</w:t>
      </w:r>
      <w:r>
        <w:rPr>
          <w:spacing w:val="4"/>
        </w:rPr>
        <w:t> </w:t>
      </w:r>
      <w:r>
        <w:rPr/>
        <w:t>anti-Israel</w:t>
      </w:r>
      <w:r>
        <w:rPr>
          <w:spacing w:val="4"/>
        </w:rPr>
        <w:t> </w:t>
      </w:r>
      <w:r>
        <w:rPr/>
        <w:t>Islamic</w:t>
      </w:r>
      <w:r>
        <w:rPr>
          <w:spacing w:val="4"/>
        </w:rPr>
        <w:t> </w:t>
      </w:r>
      <w:r>
        <w:rPr/>
        <w:t>regime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place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earth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years</w:t>
      </w:r>
    </w:p>
    <w:p>
      <w:pPr>
        <w:spacing w:after="0" w:line="237" w:lineRule="auto"/>
        <w:jc w:val="both"/>
        <w:sectPr>
          <w:type w:val="continuous"/>
          <w:pgSz w:w="11910" w:h="16840"/>
          <w:pgMar w:top="0" w:bottom="280" w:left="560" w:right="520"/>
        </w:sectPr>
      </w:pPr>
    </w:p>
    <w:p>
      <w:pPr>
        <w:pStyle w:val="BodyText"/>
        <w:spacing w:line="237" w:lineRule="auto" w:before="68"/>
        <w:ind w:left="120" w:right="155"/>
        <w:jc w:val="both"/>
      </w:pPr>
      <w:r>
        <w:rPr>
          <w:spacing w:val="-1"/>
        </w:rPr>
        <w:t>past,</w:t>
      </w:r>
      <w:r>
        <w:rPr>
          <w:spacing w:val="-18"/>
        </w:rPr>
        <w:t> </w:t>
      </w:r>
      <w:r>
        <w:rPr>
          <w:spacing w:val="-1"/>
        </w:rPr>
        <w:t>Afghanistan</w:t>
      </w:r>
      <w:r>
        <w:rPr>
          <w:spacing w:val="-6"/>
        </w:rPr>
        <w:t> </w:t>
      </w:r>
      <w:r>
        <w:rPr>
          <w:spacing w:val="-1"/>
        </w:rPr>
        <w:t>has</w:t>
      </w:r>
      <w:r>
        <w:rPr>
          <w:spacing w:val="-6"/>
        </w:rPr>
        <w:t> </w:t>
      </w:r>
      <w:r>
        <w:rPr>
          <w:spacing w:val="-1"/>
        </w:rPr>
        <w:t>been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6"/>
        </w:rPr>
        <w:t> </w:t>
      </w:r>
      <w:r>
        <w:rPr>
          <w:spacing w:val="-1"/>
        </w:rPr>
        <w:t>friendly</w:t>
      </w:r>
      <w:r>
        <w:rPr>
          <w:spacing w:val="-6"/>
        </w:rPr>
        <w:t> </w:t>
      </w:r>
      <w:r>
        <w:rPr/>
        <w:t>place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harbor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train</w:t>
      </w:r>
      <w:r>
        <w:rPr>
          <w:spacing w:val="-6"/>
        </w:rPr>
        <w:t> </w:t>
      </w:r>
      <w:r>
        <w:rPr/>
        <w:t>terrorists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mercenaries</w:t>
      </w:r>
      <w:r>
        <w:rPr>
          <w:spacing w:val="-6"/>
        </w:rPr>
        <w:t> </w:t>
      </w:r>
      <w:r>
        <w:rPr/>
        <w:t>who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one</w:t>
      </w:r>
      <w:r>
        <w:rPr>
          <w:spacing w:val="-6"/>
        </w:rPr>
        <w:t> </w:t>
      </w:r>
      <w:r>
        <w:rPr/>
        <w:t>thing</w:t>
      </w:r>
      <w:r>
        <w:rPr>
          <w:spacing w:val="-58"/>
        </w:rPr>
        <w:t> </w:t>
      </w:r>
      <w:r>
        <w:rPr/>
        <w:t>in common: A hatred for Israel and the West. They have been allowed to carve out a safe haven there, as in</w:t>
      </w:r>
      <w:r>
        <w:rPr>
          <w:spacing w:val="1"/>
        </w:rPr>
        <w:t> </w:t>
      </w:r>
      <w:r>
        <w:rPr/>
        <w:t>some other nations where there are no democratic mechanisms in place and where Judeo-Christian values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frowned upon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despised</w:t>
      </w:r>
      <w:r>
        <w:rPr>
          <w:spacing w:val="-1"/>
        </w:rPr>
        <w:t> </w:t>
      </w:r>
      <w:r>
        <w:rPr/>
        <w:t>explicitly.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432003</wp:posOffset>
            </wp:positionH>
            <wp:positionV relativeFrom="paragraph">
              <wp:posOffset>128527</wp:posOffset>
            </wp:positionV>
            <wp:extent cx="6694489" cy="3014376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489" cy="3014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3"/>
        <w:ind w:left="120" w:right="0" w:firstLine="0"/>
        <w:jc w:val="both"/>
        <w:rPr>
          <w:i/>
          <w:sz w:val="17"/>
        </w:rPr>
      </w:pPr>
      <w:r>
        <w:rPr>
          <w:rFonts w:ascii="Arial-BoldItalicMT"/>
          <w:b/>
          <w:i/>
          <w:w w:val="105"/>
          <w:sz w:val="17"/>
        </w:rPr>
        <w:t>Afghans</w:t>
      </w:r>
      <w:r>
        <w:rPr>
          <w:rFonts w:ascii="Arial-BoldItalicMT"/>
          <w:b/>
          <w:i/>
          <w:spacing w:val="-4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scramble</w:t>
      </w:r>
      <w:r>
        <w:rPr>
          <w:rFonts w:ascii="Arial-BoldItalicMT"/>
          <w:b/>
          <w:i/>
          <w:spacing w:val="-3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to</w:t>
      </w:r>
      <w:r>
        <w:rPr>
          <w:rFonts w:ascii="Arial-BoldItalicMT"/>
          <w:b/>
          <w:i/>
          <w:spacing w:val="-3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flee</w:t>
      </w:r>
      <w:r>
        <w:rPr>
          <w:rFonts w:ascii="Arial-BoldItalicMT"/>
          <w:b/>
          <w:i/>
          <w:spacing w:val="-4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Taliban</w:t>
      </w:r>
      <w:r>
        <w:rPr>
          <w:rFonts w:ascii="Arial-BoldItalicMT"/>
          <w:b/>
          <w:i/>
          <w:spacing w:val="-3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at</w:t>
      </w:r>
      <w:r>
        <w:rPr>
          <w:rFonts w:ascii="Arial-BoldItalicMT"/>
          <w:b/>
          <w:i/>
          <w:spacing w:val="-3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Kabul</w:t>
      </w:r>
      <w:r>
        <w:rPr>
          <w:rFonts w:ascii="Arial-BoldItalicMT"/>
          <w:b/>
          <w:i/>
          <w:spacing w:val="-3"/>
          <w:w w:val="105"/>
          <w:sz w:val="17"/>
        </w:rPr>
        <w:t> </w:t>
      </w:r>
      <w:r>
        <w:rPr>
          <w:rFonts w:ascii="Arial-BoldItalicMT"/>
          <w:b/>
          <w:i/>
          <w:w w:val="105"/>
          <w:sz w:val="17"/>
        </w:rPr>
        <w:t>airport</w:t>
      </w:r>
      <w:r>
        <w:rPr>
          <w:rFonts w:ascii="Arial-BoldItalicMT"/>
          <w:b/>
          <w:i/>
          <w:spacing w:val="-2"/>
          <w:w w:val="105"/>
          <w:sz w:val="17"/>
        </w:rPr>
        <w:t> </w:t>
      </w:r>
      <w:r>
        <w:rPr>
          <w:i/>
          <w:w w:val="105"/>
          <w:sz w:val="17"/>
        </w:rPr>
        <w:t>(YouTube)</w:t>
      </w:r>
    </w:p>
    <w:p>
      <w:pPr>
        <w:pStyle w:val="BodyText"/>
        <w:spacing w:before="4"/>
        <w:rPr>
          <w:i/>
          <w:sz w:val="14"/>
        </w:rPr>
      </w:pPr>
    </w:p>
    <w:p>
      <w:pPr>
        <w:pStyle w:val="Heading1"/>
        <w:spacing w:line="237" w:lineRule="auto"/>
        <w:ind w:right="148"/>
      </w:pPr>
      <w:r>
        <w:rPr/>
        <w:t>“The rulers do not know nor do they understand; They walk on in the darkness [of complacent</w:t>
      </w:r>
      <w:r>
        <w:rPr>
          <w:spacing w:val="1"/>
        </w:rPr>
        <w:t> </w:t>
      </w:r>
      <w:r>
        <w:rPr/>
        <w:t>satisfaction]; All the foundations of the earth [the fundamental principles of the administration of</w:t>
      </w:r>
      <w:r>
        <w:rPr>
          <w:spacing w:val="1"/>
        </w:rPr>
        <w:t> </w:t>
      </w:r>
      <w:r>
        <w:rPr/>
        <w:t>justice]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shaken”</w:t>
      </w:r>
      <w:r>
        <w:rPr>
          <w:spacing w:val="-1"/>
        </w:rPr>
        <w:t> </w:t>
      </w:r>
      <w:r>
        <w:rPr/>
        <w:t>Psalm 82:5</w:t>
      </w:r>
      <w:r>
        <w:rPr>
          <w:spacing w:val="-1"/>
        </w:rPr>
        <w:t> </w:t>
      </w:r>
      <w:r>
        <w:rPr/>
        <w:t>(AMP).</w:t>
      </w:r>
    </w:p>
    <w:p>
      <w:pPr>
        <w:pStyle w:val="BodyText"/>
        <w:spacing w:before="7"/>
        <w:rPr>
          <w:rFonts w:ascii="Arial-BoldItalicMT"/>
          <w:b/>
          <w:i/>
          <w:sz w:val="21"/>
        </w:rPr>
      </w:pPr>
    </w:p>
    <w:p>
      <w:pPr>
        <w:pStyle w:val="BodyText"/>
        <w:spacing w:line="237" w:lineRule="auto"/>
        <w:ind w:left="120" w:right="152"/>
        <w:jc w:val="both"/>
      </w:pPr>
      <w:r>
        <w:rPr/>
        <w:t>Those of us who are motivated in our lives by the God of Israel are witnessing upheavals in governments in</w:t>
      </w:r>
      <w:r>
        <w:rPr>
          <w:spacing w:val="1"/>
        </w:rPr>
        <w:t> </w:t>
      </w:r>
      <w:r>
        <w:rPr/>
        <w:t>the Gentile nations of the earth, as He re-gathers His own back to His covenant land. In parallel rhythm, the</w:t>
      </w:r>
      <w:r>
        <w:rPr>
          <w:spacing w:val="1"/>
        </w:rPr>
        <w:t> </w:t>
      </w:r>
      <w:r>
        <w:rPr>
          <w:spacing w:val="-1"/>
        </w:rPr>
        <w:t>scriptures</w:t>
      </w:r>
      <w:r>
        <w:rPr>
          <w:spacing w:val="-12"/>
        </w:rPr>
        <w:t> </w:t>
      </w:r>
      <w:r>
        <w:rPr>
          <w:spacing w:val="-1"/>
        </w:rPr>
        <w:t>indicate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direction</w:t>
      </w:r>
      <w:r>
        <w:rPr>
          <w:spacing w:val="-12"/>
        </w:rPr>
        <w:t> </w:t>
      </w:r>
      <w:r>
        <w:rPr>
          <w:spacing w:val="-1"/>
        </w:rPr>
        <w:t>nation-states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headed.</w:t>
      </w:r>
      <w:r>
        <w:rPr>
          <w:spacing w:val="-15"/>
        </w:rPr>
        <w:t> </w:t>
      </w:r>
      <w:r>
        <w:rPr/>
        <w:t>This</w:t>
      </w:r>
      <w:r>
        <w:rPr>
          <w:spacing w:val="-11"/>
        </w:rPr>
        <w:t> </w:t>
      </w:r>
      <w:r>
        <w:rPr/>
        <w:t>includes</w:t>
      </w:r>
      <w:r>
        <w:rPr>
          <w:spacing w:val="-12"/>
        </w:rPr>
        <w:t> </w:t>
      </w:r>
      <w:r>
        <w:rPr/>
        <w:t>decisions,</w:t>
      </w:r>
      <w:r>
        <w:rPr>
          <w:spacing w:val="-11"/>
        </w:rPr>
        <w:t> </w:t>
      </w:r>
      <w:r>
        <w:rPr/>
        <w:t>alliances,</w:t>
      </w:r>
      <w:r>
        <w:rPr>
          <w:spacing w:val="-11"/>
        </w:rPr>
        <w:t> </w:t>
      </w:r>
      <w:r>
        <w:rPr/>
        <w:t>weather</w:t>
      </w:r>
      <w:r>
        <w:rPr>
          <w:spacing w:val="-1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and seismic activity which are also indicative of the development of the “olive tree” and the direction she will</w:t>
      </w:r>
      <w:r>
        <w:rPr>
          <w:spacing w:val="1"/>
        </w:rPr>
        <w:t> </w:t>
      </w:r>
      <w:r>
        <w:rPr/>
        <w:t>go as the Lord fully restores her to be head of all nations, not only in position, but in character and with</w:t>
      </w:r>
      <w:r>
        <w:rPr>
          <w:spacing w:val="1"/>
        </w:rPr>
        <w:t> </w:t>
      </w:r>
      <w:r>
        <w:rPr/>
        <w:t>reference to relationship with Him as her King. This has always been His intention. Once Judah goes first</w:t>
      </w:r>
      <w:r>
        <w:rPr>
          <w:spacing w:val="1"/>
        </w:rPr>
        <w:t> </w:t>
      </w:r>
      <w:r>
        <w:rPr>
          <w:spacing w:val="-1"/>
        </w:rPr>
        <w:t>concerning</w:t>
      </w:r>
      <w:r>
        <w:rPr>
          <w:spacing w:val="-8"/>
        </w:rPr>
        <w:t> </w:t>
      </w:r>
      <w:r>
        <w:rPr>
          <w:spacing w:val="-1"/>
        </w:rPr>
        <w:t>this</w:t>
      </w:r>
      <w:r>
        <w:rPr>
          <w:spacing w:val="-8"/>
        </w:rPr>
        <w:t> </w:t>
      </w:r>
      <w:r>
        <w:rPr>
          <w:spacing w:val="-1"/>
        </w:rPr>
        <w:t>matter,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standard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1"/>
        </w:rPr>
        <w:t>set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/>
        <w:t>other</w:t>
      </w:r>
      <w:r>
        <w:rPr>
          <w:spacing w:val="-8"/>
        </w:rPr>
        <w:t> </w:t>
      </w:r>
      <w:r>
        <w:rPr/>
        <w:t>nations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follow</w:t>
      </w:r>
      <w:r>
        <w:rPr>
          <w:spacing w:val="-8"/>
        </w:rPr>
        <w:t> </w:t>
      </w:r>
      <w:r>
        <w:rPr/>
        <w:t>suit,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risk</w:t>
      </w:r>
      <w:r>
        <w:rPr>
          <w:spacing w:val="-8"/>
        </w:rPr>
        <w:t> </w:t>
      </w:r>
      <w:r>
        <w:rPr/>
        <w:t>falling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wayside.</w:t>
      </w:r>
      <w:r>
        <w:rPr>
          <w:spacing w:val="-21"/>
        </w:rPr>
        <w:t> </w:t>
      </w:r>
      <w:r>
        <w:rPr/>
        <w:t>As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have</w:t>
      </w:r>
      <w:r>
        <w:rPr>
          <w:spacing w:val="-58"/>
        </w:rPr>
        <w:t> </w:t>
      </w:r>
      <w:r>
        <w:rPr/>
        <w:t>mentioned examples of nations that may require more of our attention in prayer, other nations historically</w:t>
      </w:r>
      <w:r>
        <w:rPr>
          <w:spacing w:val="1"/>
        </w:rPr>
        <w:t> </w:t>
      </w:r>
      <w:r>
        <w:rPr/>
        <w:t>hostile to Jews and Israel have gone in the other direction. For example Sunni Muslim Arab nations and</w:t>
      </w:r>
      <w:r>
        <w:rPr>
          <w:spacing w:val="1"/>
        </w:rPr>
        <w:t> </w:t>
      </w:r>
      <w:r>
        <w:rPr>
          <w:spacing w:val="-1"/>
        </w:rPr>
        <w:t>previously tepid African states are beginning </w:t>
      </w:r>
      <w:r>
        <w:rPr/>
        <w:t>to understand the value of making decisions favourable to Israel</w:t>
      </w:r>
      <w:r>
        <w:rPr>
          <w:spacing w:val="-60"/>
        </w:rPr>
        <w:t> </w:t>
      </w:r>
      <w:r>
        <w:rPr/>
        <w:t>and Jewry, even internal political ones. YHVH’s valley of decision is coming into final shape and please pray</w:t>
      </w:r>
      <w:r>
        <w:rPr>
          <w:spacing w:val="-59"/>
        </w:rPr>
        <w:t> </w:t>
      </w:r>
      <w:r>
        <w:rPr/>
        <w:t>that</w:t>
      </w:r>
      <w:r>
        <w:rPr>
          <w:spacing w:val="-8"/>
        </w:rPr>
        <w:t> </w:t>
      </w:r>
      <w:r>
        <w:rPr/>
        <w:t>your</w:t>
      </w:r>
      <w:r>
        <w:rPr>
          <w:spacing w:val="-8"/>
        </w:rPr>
        <w:t> </w:t>
      </w:r>
      <w:r>
        <w:rPr/>
        <w:t>nation</w:t>
      </w:r>
      <w:r>
        <w:rPr>
          <w:spacing w:val="-7"/>
        </w:rPr>
        <w:t> </w:t>
      </w:r>
      <w:r>
        <w:rPr/>
        <w:t>makes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judicious</w:t>
      </w:r>
      <w:r>
        <w:rPr>
          <w:spacing w:val="-7"/>
        </w:rPr>
        <w:t> </w:t>
      </w:r>
      <w:r>
        <w:rPr/>
        <w:t>choice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if</w:t>
      </w:r>
      <w:r>
        <w:rPr>
          <w:spacing w:val="-7"/>
        </w:rPr>
        <w:t> </w:t>
      </w:r>
      <w:r>
        <w:rPr/>
        <w:t>not,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remnant</w:t>
      </w:r>
      <w:r>
        <w:rPr>
          <w:spacing w:val="-7"/>
        </w:rPr>
        <w:t> </w:t>
      </w:r>
      <w:r>
        <w:rPr/>
        <w:t>whom</w:t>
      </w:r>
      <w:r>
        <w:rPr>
          <w:spacing w:val="-8"/>
        </w:rPr>
        <w:t> </w:t>
      </w:r>
      <w:r>
        <w:rPr/>
        <w:t>He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/>
        <w:t>preserve,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know</w:t>
      </w:r>
      <w:r>
        <w:rPr>
          <w:spacing w:val="-58"/>
        </w:rPr>
        <w:t> </w:t>
      </w:r>
      <w:r>
        <w:rPr/>
        <w:t>His</w:t>
      </w:r>
      <w:r>
        <w:rPr>
          <w:spacing w:val="-5"/>
        </w:rPr>
        <w:t> </w:t>
      </w:r>
      <w:r>
        <w:rPr/>
        <w:t>Name,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/>
        <w:t>Sovereignty,</w:t>
      </w:r>
      <w:r>
        <w:rPr>
          <w:spacing w:val="-4"/>
        </w:rPr>
        <w:t> </w:t>
      </w:r>
      <w:r>
        <w:rPr/>
        <w:t>His</w:t>
      </w:r>
      <w:r>
        <w:rPr>
          <w:spacing w:val="-4"/>
        </w:rPr>
        <w:t> </w:t>
      </w:r>
      <w:r>
        <w:rPr/>
        <w:t>Voice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Character.</w:t>
      </w:r>
      <w:r>
        <w:rPr>
          <w:spacing w:val="-4"/>
        </w:rPr>
        <w:t> </w:t>
      </w:r>
      <w:r>
        <w:rPr/>
        <w:t>CFI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agree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prayers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spirit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intent.</w:t>
      </w:r>
    </w:p>
    <w:p>
      <w:pPr>
        <w:pStyle w:val="BodyText"/>
        <w:rPr>
          <w:sz w:val="21"/>
        </w:rPr>
      </w:pPr>
    </w:p>
    <w:p>
      <w:pPr>
        <w:pStyle w:val="BodyText"/>
        <w:spacing w:line="251" w:lineRule="exact" w:before="1"/>
        <w:ind w:left="1310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432003</wp:posOffset>
            </wp:positionH>
            <wp:positionV relativeFrom="paragraph">
              <wp:posOffset>32672</wp:posOffset>
            </wp:positionV>
            <wp:extent cx="684009" cy="793750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9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Reporting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Jerusalem,</w:t>
      </w:r>
    </w:p>
    <w:p>
      <w:pPr>
        <w:spacing w:line="251" w:lineRule="exact" w:before="0"/>
        <w:ind w:left="1310" w:right="0" w:firstLine="0"/>
        <w:jc w:val="left"/>
        <w:rPr>
          <w:b/>
          <w:sz w:val="22"/>
        </w:rPr>
      </w:pPr>
      <w:r>
        <w:rPr>
          <w:b/>
          <w:sz w:val="22"/>
        </w:rPr>
        <w:t>Kim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Brunson</w:t>
      </w:r>
    </w:p>
    <w:sectPr>
      <w:pgSz w:w="11910" w:h="16840"/>
      <w:pgMar w:top="680" w:bottom="280" w:left="56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5"/>
      <w:ind w:left="120"/>
      <w:jc w:val="both"/>
      <w:outlineLvl w:val="1"/>
    </w:pPr>
    <w:rPr>
      <w:rFonts w:ascii="Arial-BoldItalicMT" w:hAnsi="Arial-BoldItalicMT" w:eastAsia="Arial-BoldItalicMT" w:cs="Arial-BoldItalicMT"/>
      <w:b/>
      <w:bCs/>
      <w:i/>
      <w:i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01"/>
      <w:ind w:left="106" w:right="245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feedback@cfijerusalem.org" TargetMode="External"/><Relationship Id="rId9" Type="http://schemas.openxmlformats.org/officeDocument/2006/relationships/hyperlink" Target="http://www.cfijerusalem.org/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2021-09-24T07:44:20Z</dcterms:created>
  <dcterms:modified xsi:type="dcterms:W3CDTF">2021-09-24T07:44:20Z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2021-09-24T00:00:00Z</vt:filetime>
  </property>
</Properties>
</file>